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921" w:rsidRPr="00E22CBD" w:rsidRDefault="00BD5921" w:rsidP="000A33C5">
      <w:pPr>
        <w:spacing w:after="0" w:line="360" w:lineRule="auto"/>
        <w:jc w:val="center"/>
        <w:rPr>
          <w:rFonts w:ascii="Times New Roman" w:hAnsi="Times New Roman"/>
          <w:sz w:val="24"/>
          <w:szCs w:val="24"/>
        </w:rPr>
      </w:pPr>
      <w:r w:rsidRPr="00E22CBD">
        <w:rPr>
          <w:rFonts w:ascii="Times New Roman" w:hAnsi="Times New Roman"/>
          <w:sz w:val="24"/>
          <w:szCs w:val="24"/>
        </w:rPr>
        <w:t>Министерство общего и профессионального образования Свердловской области</w:t>
      </w:r>
    </w:p>
    <w:p w:rsidR="00BD5921" w:rsidRPr="00E22CBD" w:rsidRDefault="00BD5921" w:rsidP="000A33C5">
      <w:pPr>
        <w:spacing w:after="0" w:line="360" w:lineRule="auto"/>
        <w:jc w:val="center"/>
        <w:rPr>
          <w:rFonts w:ascii="Times New Roman" w:hAnsi="Times New Roman"/>
          <w:sz w:val="24"/>
          <w:szCs w:val="24"/>
        </w:rPr>
      </w:pPr>
      <w:r w:rsidRPr="00E22CBD">
        <w:rPr>
          <w:rFonts w:ascii="Times New Roman" w:hAnsi="Times New Roman"/>
          <w:sz w:val="24"/>
          <w:szCs w:val="24"/>
        </w:rPr>
        <w:t>Государственное бюджетное профессиональное образовательное учреждение</w:t>
      </w:r>
    </w:p>
    <w:p w:rsidR="00BD5921" w:rsidRPr="00E22CBD" w:rsidRDefault="00BD5921" w:rsidP="000A33C5">
      <w:pPr>
        <w:spacing w:after="0" w:line="360" w:lineRule="auto"/>
        <w:jc w:val="center"/>
        <w:rPr>
          <w:rFonts w:ascii="Times New Roman" w:hAnsi="Times New Roman"/>
          <w:sz w:val="24"/>
          <w:szCs w:val="24"/>
        </w:rPr>
      </w:pPr>
      <w:r w:rsidRPr="00E22CBD">
        <w:rPr>
          <w:rFonts w:ascii="Times New Roman" w:hAnsi="Times New Roman"/>
          <w:sz w:val="24"/>
          <w:szCs w:val="24"/>
        </w:rPr>
        <w:t>Свердловской области</w:t>
      </w:r>
    </w:p>
    <w:p w:rsidR="00BD5921" w:rsidRPr="00E22CBD" w:rsidRDefault="00BD5921" w:rsidP="000A33C5">
      <w:pPr>
        <w:spacing w:after="0" w:line="360" w:lineRule="auto"/>
        <w:jc w:val="center"/>
        <w:rPr>
          <w:rFonts w:ascii="Times New Roman" w:hAnsi="Times New Roman"/>
          <w:sz w:val="24"/>
          <w:szCs w:val="24"/>
        </w:rPr>
      </w:pPr>
      <w:r w:rsidRPr="00E22CBD">
        <w:rPr>
          <w:rFonts w:ascii="Times New Roman" w:hAnsi="Times New Roman"/>
          <w:sz w:val="24"/>
          <w:szCs w:val="24"/>
        </w:rPr>
        <w:t>«Екатеринбургский техникум химического машиностроения»</w:t>
      </w:r>
    </w:p>
    <w:p w:rsidR="00BD5921" w:rsidRPr="006E437E" w:rsidRDefault="00BD5921" w:rsidP="000A33C5">
      <w:pPr>
        <w:keepNext/>
        <w:keepLines/>
        <w:widowControl w:val="0"/>
        <w:tabs>
          <w:tab w:val="left" w:pos="180"/>
        </w:tabs>
        <w:suppressAutoHyphens/>
        <w:autoSpaceDE w:val="0"/>
        <w:autoSpaceDN w:val="0"/>
        <w:adjustRightInd w:val="0"/>
        <w:spacing w:after="0" w:line="360" w:lineRule="auto"/>
        <w:ind w:firstLine="360"/>
        <w:jc w:val="center"/>
        <w:rPr>
          <w:rFonts w:ascii="Times New Roman" w:hAnsi="Times New Roman"/>
          <w:caps/>
          <w:sz w:val="26"/>
          <w:szCs w:val="26"/>
        </w:rPr>
      </w:pPr>
    </w:p>
    <w:p w:rsidR="00BD5921" w:rsidRDefault="00BD5921" w:rsidP="00707126">
      <w:pPr>
        <w:widowControl w:val="0"/>
        <w:suppressAutoHyphens/>
        <w:autoSpaceDE w:val="0"/>
        <w:autoSpaceDN w:val="0"/>
        <w:adjustRightInd w:val="0"/>
        <w:spacing w:after="0" w:line="240" w:lineRule="auto"/>
        <w:jc w:val="right"/>
        <w:rPr>
          <w:rFonts w:ascii="Times New Roman" w:hAnsi="Times New Roman"/>
          <w:caps/>
        </w:rPr>
      </w:pPr>
    </w:p>
    <w:p w:rsidR="00BD5921" w:rsidRPr="006E437E" w:rsidRDefault="00BD5921" w:rsidP="00707126">
      <w:pPr>
        <w:jc w:val="right"/>
        <w:rPr>
          <w:rFonts w:ascii="Times New Roman" w:hAnsi="Times New Roman"/>
          <w:b/>
        </w:rPr>
      </w:pPr>
      <w:r>
        <w:t xml:space="preserve">     </w:t>
      </w:r>
    </w:p>
    <w:p w:rsidR="00BD5921" w:rsidRPr="00172704" w:rsidRDefault="00BD5921" w:rsidP="007F5559">
      <w:pPr>
        <w:pStyle w:val="a6"/>
        <w:spacing w:line="240" w:lineRule="exact"/>
        <w:ind w:firstLine="0"/>
        <w:jc w:val="center"/>
      </w:pPr>
      <w:r w:rsidRPr="00172704">
        <w:rPr>
          <w:b/>
          <w:bCs/>
          <w:sz w:val="20"/>
        </w:rPr>
        <w:t xml:space="preserve"> </w:t>
      </w:r>
    </w:p>
    <w:p w:rsidR="00BD5921" w:rsidRDefault="00BD5921" w:rsidP="007F5559">
      <w:pPr>
        <w:spacing w:line="360" w:lineRule="auto"/>
        <w:rPr>
          <w:rFonts w:ascii="Times New Roman" w:hAnsi="Times New Roman"/>
          <w:b/>
          <w:sz w:val="28"/>
          <w:szCs w:val="28"/>
        </w:rPr>
      </w:pPr>
    </w:p>
    <w:p w:rsidR="00BD5921" w:rsidRDefault="00BD5921" w:rsidP="007F5559">
      <w:pPr>
        <w:spacing w:line="360" w:lineRule="auto"/>
        <w:rPr>
          <w:rFonts w:ascii="Times New Roman" w:hAnsi="Times New Roman"/>
          <w:b/>
          <w:sz w:val="28"/>
          <w:szCs w:val="28"/>
        </w:rPr>
      </w:pPr>
    </w:p>
    <w:p w:rsidR="00BD5921" w:rsidRDefault="00BD5921" w:rsidP="007F5559">
      <w:pPr>
        <w:spacing w:line="360" w:lineRule="auto"/>
        <w:rPr>
          <w:rFonts w:ascii="Times New Roman" w:hAnsi="Times New Roman"/>
          <w:b/>
          <w:sz w:val="28"/>
          <w:szCs w:val="28"/>
        </w:rPr>
      </w:pPr>
    </w:p>
    <w:p w:rsidR="00BD5921" w:rsidRPr="00172704" w:rsidRDefault="00BD5921" w:rsidP="007F5559">
      <w:pPr>
        <w:spacing w:line="360" w:lineRule="auto"/>
        <w:rPr>
          <w:rFonts w:ascii="Times New Roman" w:hAnsi="Times New Roman"/>
          <w:b/>
          <w:sz w:val="28"/>
          <w:szCs w:val="28"/>
        </w:rPr>
      </w:pPr>
    </w:p>
    <w:p w:rsidR="00BD5921" w:rsidRPr="0018353A" w:rsidRDefault="00BD5921" w:rsidP="0018353A">
      <w:pPr>
        <w:spacing w:after="0" w:line="240" w:lineRule="auto"/>
        <w:jc w:val="center"/>
        <w:rPr>
          <w:rFonts w:ascii="Times New Roman" w:hAnsi="Times New Roman"/>
          <w:b/>
          <w:sz w:val="28"/>
          <w:szCs w:val="28"/>
        </w:rPr>
      </w:pPr>
      <w:r w:rsidRPr="0018353A">
        <w:rPr>
          <w:rFonts w:ascii="Times New Roman" w:hAnsi="Times New Roman"/>
          <w:b/>
          <w:sz w:val="28"/>
          <w:szCs w:val="28"/>
        </w:rPr>
        <w:t>МЕТОДИЧЕСКИЕ РЕКОМЕНДАЦИИ</w:t>
      </w:r>
    </w:p>
    <w:p w:rsidR="00BD5921" w:rsidRPr="0018353A" w:rsidRDefault="00BD5921" w:rsidP="0018353A">
      <w:pPr>
        <w:spacing w:after="0" w:line="240" w:lineRule="auto"/>
        <w:jc w:val="center"/>
        <w:rPr>
          <w:rFonts w:ascii="Times New Roman" w:hAnsi="Times New Roman"/>
          <w:b/>
          <w:sz w:val="28"/>
          <w:szCs w:val="28"/>
        </w:rPr>
      </w:pPr>
    </w:p>
    <w:p w:rsidR="00BD5921" w:rsidRPr="0018353A" w:rsidRDefault="00BD5921" w:rsidP="0018353A">
      <w:pPr>
        <w:spacing w:after="0" w:line="240" w:lineRule="auto"/>
        <w:jc w:val="center"/>
        <w:rPr>
          <w:rFonts w:ascii="Times New Roman" w:hAnsi="Times New Roman"/>
          <w:b/>
          <w:sz w:val="28"/>
          <w:szCs w:val="28"/>
        </w:rPr>
      </w:pPr>
      <w:r w:rsidRPr="0018353A">
        <w:rPr>
          <w:rFonts w:ascii="Times New Roman" w:hAnsi="Times New Roman"/>
          <w:b/>
          <w:sz w:val="28"/>
          <w:szCs w:val="28"/>
        </w:rPr>
        <w:t>ПО УЧЕБНОЙ ДИСЦИПЛИНЕ</w:t>
      </w:r>
    </w:p>
    <w:p w:rsidR="00BD5921" w:rsidRPr="0018353A" w:rsidRDefault="00BD5921" w:rsidP="0018353A">
      <w:pPr>
        <w:spacing w:after="0" w:line="240" w:lineRule="auto"/>
        <w:jc w:val="center"/>
        <w:rPr>
          <w:rFonts w:ascii="Times New Roman" w:hAnsi="Times New Roman"/>
          <w:b/>
          <w:sz w:val="28"/>
          <w:szCs w:val="28"/>
        </w:rPr>
      </w:pPr>
    </w:p>
    <w:p w:rsidR="00BD5921" w:rsidRPr="0018353A" w:rsidRDefault="00BD5921" w:rsidP="0018353A">
      <w:pPr>
        <w:spacing w:after="0" w:line="240" w:lineRule="auto"/>
        <w:jc w:val="center"/>
        <w:rPr>
          <w:rFonts w:ascii="Times New Roman" w:hAnsi="Times New Roman"/>
          <w:b/>
          <w:sz w:val="28"/>
          <w:szCs w:val="28"/>
        </w:rPr>
      </w:pPr>
      <w:r w:rsidRPr="0018353A">
        <w:rPr>
          <w:rFonts w:ascii="Times New Roman" w:hAnsi="Times New Roman"/>
          <w:b/>
          <w:sz w:val="28"/>
          <w:szCs w:val="28"/>
        </w:rPr>
        <w:t>«</w:t>
      </w:r>
      <w:r>
        <w:rPr>
          <w:rFonts w:ascii="Times New Roman" w:hAnsi="Times New Roman"/>
          <w:b/>
          <w:sz w:val="28"/>
          <w:szCs w:val="28"/>
        </w:rPr>
        <w:t>БИОЛОГИЯ»</w:t>
      </w:r>
      <w:r w:rsidRPr="0018353A">
        <w:rPr>
          <w:rFonts w:ascii="Times New Roman" w:hAnsi="Times New Roman"/>
          <w:b/>
          <w:sz w:val="28"/>
          <w:szCs w:val="28"/>
        </w:rPr>
        <w:t xml:space="preserve"> </w:t>
      </w:r>
    </w:p>
    <w:p w:rsidR="00BD5921" w:rsidRPr="0018353A" w:rsidRDefault="00BD5921" w:rsidP="0018353A">
      <w:pPr>
        <w:spacing w:after="0" w:line="240" w:lineRule="auto"/>
        <w:jc w:val="center"/>
        <w:rPr>
          <w:rFonts w:ascii="Times New Roman" w:hAnsi="Times New Roman"/>
          <w:b/>
          <w:sz w:val="28"/>
          <w:szCs w:val="28"/>
        </w:rPr>
      </w:pPr>
    </w:p>
    <w:p w:rsidR="00BD5921" w:rsidRPr="0018353A" w:rsidRDefault="00BD5921" w:rsidP="0018353A">
      <w:pPr>
        <w:spacing w:after="0" w:line="240" w:lineRule="auto"/>
        <w:jc w:val="center"/>
        <w:rPr>
          <w:rFonts w:ascii="Times New Roman" w:hAnsi="Times New Roman"/>
          <w:sz w:val="28"/>
          <w:szCs w:val="28"/>
        </w:rPr>
      </w:pPr>
    </w:p>
    <w:p w:rsidR="00BD5921" w:rsidRPr="0018353A" w:rsidRDefault="00BD5921" w:rsidP="0018353A">
      <w:pPr>
        <w:spacing w:after="0" w:line="240" w:lineRule="auto"/>
        <w:jc w:val="center"/>
        <w:rPr>
          <w:rFonts w:ascii="Times New Roman" w:hAnsi="Times New Roman"/>
          <w:sz w:val="28"/>
          <w:szCs w:val="28"/>
        </w:rPr>
      </w:pPr>
    </w:p>
    <w:p w:rsidR="00BD5921" w:rsidRDefault="00BD5921" w:rsidP="0018353A">
      <w:pPr>
        <w:spacing w:after="0" w:line="240" w:lineRule="auto"/>
        <w:jc w:val="center"/>
        <w:rPr>
          <w:rFonts w:ascii="Times New Roman" w:hAnsi="Times New Roman"/>
          <w:sz w:val="28"/>
          <w:szCs w:val="28"/>
        </w:rPr>
      </w:pPr>
    </w:p>
    <w:p w:rsidR="00BD5921" w:rsidRPr="0018353A" w:rsidRDefault="00BD5921" w:rsidP="00061405">
      <w:pPr>
        <w:spacing w:after="0" w:line="240" w:lineRule="auto"/>
        <w:jc w:val="center"/>
        <w:rPr>
          <w:rFonts w:ascii="Times New Roman" w:hAnsi="Times New Roman"/>
          <w:sz w:val="24"/>
          <w:szCs w:val="24"/>
        </w:rPr>
      </w:pPr>
    </w:p>
    <w:p w:rsidR="00BD5921" w:rsidRPr="00061405" w:rsidRDefault="00BD5921" w:rsidP="00061405">
      <w:pPr>
        <w:spacing w:after="0" w:line="240" w:lineRule="auto"/>
        <w:jc w:val="center"/>
        <w:rPr>
          <w:rFonts w:ascii="Times New Roman" w:hAnsi="Times New Roman"/>
          <w:sz w:val="24"/>
          <w:szCs w:val="24"/>
        </w:rPr>
      </w:pPr>
    </w:p>
    <w:p w:rsidR="00BD5921" w:rsidRPr="00061405" w:rsidRDefault="00BD5921" w:rsidP="00061405">
      <w:pPr>
        <w:spacing w:after="0" w:line="240" w:lineRule="auto"/>
        <w:rPr>
          <w:rFonts w:ascii="Times New Roman" w:hAnsi="Times New Roman"/>
          <w:sz w:val="24"/>
          <w:szCs w:val="24"/>
        </w:rPr>
      </w:pPr>
      <w:r w:rsidRPr="00061405">
        <w:rPr>
          <w:rFonts w:ascii="Times New Roman" w:hAnsi="Times New Roman"/>
          <w:sz w:val="24"/>
          <w:szCs w:val="24"/>
        </w:rPr>
        <w:t>Форма обучения – очная</w:t>
      </w:r>
    </w:p>
    <w:p w:rsidR="00BD5921" w:rsidRPr="00061405" w:rsidRDefault="00BD5921" w:rsidP="00061405">
      <w:pPr>
        <w:spacing w:after="0" w:line="240" w:lineRule="auto"/>
        <w:rPr>
          <w:rFonts w:ascii="Times New Roman" w:hAnsi="Times New Roman"/>
          <w:sz w:val="24"/>
          <w:szCs w:val="24"/>
        </w:rPr>
      </w:pPr>
      <w:r w:rsidRPr="00061405">
        <w:rPr>
          <w:rFonts w:ascii="Times New Roman" w:hAnsi="Times New Roman"/>
          <w:sz w:val="24"/>
          <w:szCs w:val="24"/>
        </w:rPr>
        <w:t>Уровень освоения: базовый</w:t>
      </w:r>
    </w:p>
    <w:p w:rsidR="00BD5921" w:rsidRPr="00061405" w:rsidRDefault="00BD5921" w:rsidP="00061405">
      <w:pPr>
        <w:spacing w:after="0" w:line="240" w:lineRule="auto"/>
        <w:rPr>
          <w:rFonts w:ascii="Times New Roman" w:hAnsi="Times New Roman"/>
          <w:sz w:val="24"/>
          <w:szCs w:val="24"/>
        </w:rPr>
      </w:pPr>
      <w:r w:rsidRPr="00061405">
        <w:rPr>
          <w:rFonts w:ascii="Times New Roman" w:hAnsi="Times New Roman"/>
          <w:sz w:val="24"/>
          <w:szCs w:val="24"/>
        </w:rPr>
        <w:t>для  профессий  СПО</w:t>
      </w:r>
    </w:p>
    <w:p w:rsidR="00BD5921" w:rsidRPr="00061405" w:rsidRDefault="00BD5921" w:rsidP="00061405">
      <w:pPr>
        <w:spacing w:after="0" w:line="240" w:lineRule="auto"/>
        <w:rPr>
          <w:rFonts w:ascii="Times New Roman" w:hAnsi="Times New Roman"/>
          <w:sz w:val="24"/>
          <w:szCs w:val="24"/>
        </w:rPr>
      </w:pPr>
      <w:r w:rsidRPr="00061405">
        <w:rPr>
          <w:rFonts w:ascii="Times New Roman" w:hAnsi="Times New Roman"/>
          <w:sz w:val="24"/>
          <w:szCs w:val="24"/>
        </w:rPr>
        <w:t>по программам подготовки</w:t>
      </w:r>
    </w:p>
    <w:p w:rsidR="00BD5921" w:rsidRPr="00061405" w:rsidRDefault="00BD5921" w:rsidP="00061405">
      <w:pPr>
        <w:spacing w:after="0" w:line="240" w:lineRule="auto"/>
        <w:rPr>
          <w:rFonts w:ascii="Times New Roman" w:hAnsi="Times New Roman"/>
          <w:sz w:val="24"/>
          <w:szCs w:val="24"/>
        </w:rPr>
      </w:pPr>
      <w:r w:rsidRPr="00061405">
        <w:rPr>
          <w:rFonts w:ascii="Times New Roman" w:hAnsi="Times New Roman"/>
          <w:sz w:val="24"/>
          <w:szCs w:val="24"/>
        </w:rPr>
        <w:t>квалифицированных рабочих,  служащих</w:t>
      </w:r>
    </w:p>
    <w:p w:rsidR="00BD5921" w:rsidRPr="00061405" w:rsidRDefault="00BD5921" w:rsidP="00061405">
      <w:pPr>
        <w:spacing w:after="0" w:line="240" w:lineRule="auto"/>
        <w:rPr>
          <w:rFonts w:ascii="Times New Roman" w:hAnsi="Times New Roman"/>
          <w:sz w:val="24"/>
          <w:szCs w:val="24"/>
        </w:rPr>
      </w:pPr>
    </w:p>
    <w:p w:rsidR="00BD5921" w:rsidRPr="00061405" w:rsidRDefault="00BD5921" w:rsidP="0006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D5921" w:rsidRPr="00061405" w:rsidRDefault="00BD5921" w:rsidP="0006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61405">
        <w:rPr>
          <w:rFonts w:ascii="Times New Roman" w:hAnsi="Times New Roman"/>
          <w:sz w:val="24"/>
          <w:szCs w:val="24"/>
        </w:rPr>
        <w:t>ОПОП 15.01.05 Сварщик (электросварочные  и газосварочные работы)</w:t>
      </w:r>
    </w:p>
    <w:p w:rsidR="00BD5921" w:rsidRPr="00061405" w:rsidRDefault="00BD5921" w:rsidP="0006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61405">
        <w:rPr>
          <w:rFonts w:ascii="Times New Roman" w:hAnsi="Times New Roman"/>
          <w:sz w:val="24"/>
          <w:szCs w:val="24"/>
        </w:rPr>
        <w:t>ОПОП 23.01.03 Автомеханик</w:t>
      </w:r>
    </w:p>
    <w:p w:rsidR="00BD5921" w:rsidRPr="00061405" w:rsidRDefault="00BD5921" w:rsidP="0006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61405">
        <w:rPr>
          <w:rFonts w:ascii="Times New Roman" w:hAnsi="Times New Roman"/>
          <w:sz w:val="24"/>
          <w:szCs w:val="24"/>
        </w:rPr>
        <w:t>ОПОП 15.01.26. Токарь-универсал</w:t>
      </w:r>
    </w:p>
    <w:p w:rsidR="00BD5921" w:rsidRPr="00061405" w:rsidRDefault="00BD5921" w:rsidP="0018353A">
      <w:pPr>
        <w:spacing w:after="0" w:line="240" w:lineRule="auto"/>
        <w:jc w:val="center"/>
        <w:rPr>
          <w:rFonts w:ascii="Times New Roman" w:hAnsi="Times New Roman"/>
          <w:sz w:val="24"/>
          <w:szCs w:val="24"/>
        </w:rPr>
      </w:pPr>
    </w:p>
    <w:p w:rsidR="00BD5921" w:rsidRDefault="00BD5921" w:rsidP="0018353A">
      <w:pPr>
        <w:jc w:val="center"/>
        <w:rPr>
          <w:sz w:val="28"/>
          <w:szCs w:val="28"/>
        </w:rPr>
      </w:pPr>
    </w:p>
    <w:p w:rsidR="00BD5921" w:rsidRPr="00172704" w:rsidRDefault="00BD5921" w:rsidP="007F5559">
      <w:pPr>
        <w:spacing w:line="360" w:lineRule="auto"/>
        <w:ind w:left="720"/>
        <w:rPr>
          <w:rFonts w:ascii="Times New Roman" w:hAnsi="Times New Roman"/>
          <w:color w:val="000000"/>
          <w:sz w:val="28"/>
          <w:szCs w:val="28"/>
        </w:rPr>
      </w:pPr>
    </w:p>
    <w:p w:rsidR="00BD5921" w:rsidRPr="00172704" w:rsidRDefault="00BD5921" w:rsidP="007F5559">
      <w:pPr>
        <w:spacing w:line="360" w:lineRule="auto"/>
        <w:ind w:left="720"/>
        <w:rPr>
          <w:rFonts w:ascii="Times New Roman" w:hAnsi="Times New Roman"/>
          <w:color w:val="000000"/>
          <w:sz w:val="28"/>
          <w:szCs w:val="28"/>
        </w:rPr>
      </w:pPr>
    </w:p>
    <w:p w:rsidR="00BD5921" w:rsidRPr="00172704" w:rsidRDefault="00BD5921" w:rsidP="007F5559">
      <w:pPr>
        <w:spacing w:line="360" w:lineRule="auto"/>
        <w:ind w:left="720"/>
        <w:rPr>
          <w:rFonts w:ascii="Times New Roman" w:hAnsi="Times New Roman"/>
          <w:color w:val="000000"/>
          <w:sz w:val="28"/>
          <w:szCs w:val="28"/>
        </w:rPr>
      </w:pPr>
    </w:p>
    <w:p w:rsidR="00BD5921" w:rsidRPr="00172704" w:rsidRDefault="00BD5921" w:rsidP="007F5559">
      <w:pPr>
        <w:spacing w:line="360" w:lineRule="auto"/>
        <w:ind w:left="720"/>
        <w:rPr>
          <w:rFonts w:ascii="Times New Roman" w:hAnsi="Times New Roman"/>
          <w:color w:val="000000"/>
          <w:sz w:val="28"/>
          <w:szCs w:val="28"/>
        </w:rPr>
      </w:pPr>
    </w:p>
    <w:p w:rsidR="00BD5921" w:rsidRPr="0097023D" w:rsidRDefault="00263275" w:rsidP="006E437E">
      <w:pPr>
        <w:rPr>
          <w:rFonts w:ascii="Times New Roman" w:hAnsi="Times New Roman"/>
          <w:b/>
          <w:sz w:val="24"/>
          <w:szCs w:val="24"/>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35.95pt;width:595pt;height:817.3pt;z-index:1">
            <v:imagedata r:id="rId5" o:title="Рисунок" blacklevel="6554f"/>
            <w10:wrap type="square"/>
          </v:shape>
        </w:pict>
      </w:r>
      <w:r>
        <w:rPr>
          <w:rFonts w:ascii="Times New Roman" w:hAnsi="Times New Roman"/>
          <w:b/>
          <w:sz w:val="24"/>
          <w:szCs w:val="24"/>
        </w:rPr>
        <w:br w:type="page"/>
      </w:r>
      <w:r w:rsidR="00BD5921" w:rsidRPr="0097023D">
        <w:rPr>
          <w:rFonts w:ascii="Times New Roman" w:hAnsi="Times New Roman"/>
          <w:b/>
          <w:sz w:val="24"/>
          <w:szCs w:val="24"/>
        </w:rPr>
        <w:lastRenderedPageBreak/>
        <w:t>Введение</w:t>
      </w:r>
    </w:p>
    <w:p w:rsidR="00BD5921" w:rsidRPr="0097023D" w:rsidRDefault="00BD5921" w:rsidP="007F5559">
      <w:pPr>
        <w:spacing w:after="0"/>
        <w:ind w:right="-25" w:firstLine="709"/>
        <w:rPr>
          <w:rFonts w:ascii="Times New Roman" w:hAnsi="Times New Roman"/>
          <w:bCs/>
          <w:sz w:val="24"/>
          <w:szCs w:val="24"/>
        </w:rPr>
      </w:pPr>
      <w:r>
        <w:rPr>
          <w:rFonts w:ascii="Times New Roman" w:hAnsi="Times New Roman"/>
          <w:sz w:val="24"/>
          <w:szCs w:val="24"/>
        </w:rPr>
        <w:t>Данные м</w:t>
      </w:r>
      <w:r w:rsidRPr="0097023D">
        <w:rPr>
          <w:rFonts w:ascii="Times New Roman" w:hAnsi="Times New Roman"/>
          <w:sz w:val="24"/>
          <w:szCs w:val="24"/>
        </w:rPr>
        <w:t>етодические рекомендации по выполнению самостоятельн</w:t>
      </w:r>
      <w:r>
        <w:rPr>
          <w:rFonts w:ascii="Times New Roman" w:hAnsi="Times New Roman"/>
          <w:sz w:val="24"/>
          <w:szCs w:val="24"/>
        </w:rPr>
        <w:t>ых, практических работ</w:t>
      </w:r>
      <w:r w:rsidRPr="0097023D">
        <w:rPr>
          <w:rFonts w:ascii="Times New Roman" w:hAnsi="Times New Roman"/>
          <w:sz w:val="24"/>
          <w:szCs w:val="24"/>
        </w:rPr>
        <w:t xml:space="preserve"> по дисциплине «</w:t>
      </w:r>
      <w:r>
        <w:rPr>
          <w:rFonts w:ascii="Times New Roman" w:hAnsi="Times New Roman"/>
          <w:sz w:val="24"/>
          <w:szCs w:val="24"/>
        </w:rPr>
        <w:t>Биология</w:t>
      </w:r>
      <w:r w:rsidRPr="0097023D">
        <w:rPr>
          <w:rFonts w:ascii="Times New Roman" w:hAnsi="Times New Roman"/>
          <w:sz w:val="24"/>
          <w:szCs w:val="24"/>
        </w:rPr>
        <w:t>»</w:t>
      </w:r>
      <w:r>
        <w:rPr>
          <w:rFonts w:ascii="Times New Roman" w:hAnsi="Times New Roman"/>
          <w:sz w:val="24"/>
          <w:szCs w:val="24"/>
        </w:rPr>
        <w:t xml:space="preserve">, </w:t>
      </w:r>
      <w:r w:rsidRPr="0097023D">
        <w:rPr>
          <w:rFonts w:ascii="Times New Roman" w:hAnsi="Times New Roman"/>
          <w:sz w:val="24"/>
          <w:szCs w:val="24"/>
        </w:rPr>
        <w:t xml:space="preserve"> предназначены для студентов СПО</w:t>
      </w:r>
      <w:r>
        <w:rPr>
          <w:rFonts w:ascii="Times New Roman" w:hAnsi="Times New Roman"/>
          <w:sz w:val="24"/>
          <w:szCs w:val="24"/>
        </w:rPr>
        <w:t>,</w:t>
      </w:r>
      <w:r w:rsidRPr="0097023D">
        <w:rPr>
          <w:rFonts w:ascii="Times New Roman" w:hAnsi="Times New Roman"/>
          <w:sz w:val="24"/>
          <w:szCs w:val="24"/>
        </w:rPr>
        <w:t xml:space="preserve"> </w:t>
      </w:r>
      <w:r w:rsidRPr="0097023D">
        <w:rPr>
          <w:rFonts w:ascii="Times New Roman" w:hAnsi="Times New Roman"/>
          <w:bCs/>
          <w:sz w:val="24"/>
          <w:szCs w:val="24"/>
        </w:rPr>
        <w:t xml:space="preserve">разработаны в соответствии с рабочей программой по </w:t>
      </w:r>
      <w:r>
        <w:rPr>
          <w:rFonts w:ascii="Times New Roman" w:hAnsi="Times New Roman"/>
          <w:bCs/>
          <w:sz w:val="24"/>
          <w:szCs w:val="24"/>
        </w:rPr>
        <w:t xml:space="preserve">учебной </w:t>
      </w:r>
      <w:r w:rsidRPr="0097023D">
        <w:rPr>
          <w:rFonts w:ascii="Times New Roman" w:hAnsi="Times New Roman"/>
          <w:bCs/>
          <w:sz w:val="24"/>
          <w:szCs w:val="24"/>
        </w:rPr>
        <w:t>дисциплине</w:t>
      </w:r>
      <w:r w:rsidRPr="0097023D">
        <w:rPr>
          <w:rFonts w:ascii="Times New Roman" w:hAnsi="Times New Roman"/>
          <w:sz w:val="24"/>
          <w:szCs w:val="24"/>
        </w:rPr>
        <w:t xml:space="preserve"> «</w:t>
      </w:r>
      <w:r>
        <w:rPr>
          <w:rFonts w:ascii="Times New Roman" w:hAnsi="Times New Roman"/>
          <w:sz w:val="24"/>
          <w:szCs w:val="24"/>
        </w:rPr>
        <w:t>Биология</w:t>
      </w:r>
      <w:r w:rsidRPr="0097023D">
        <w:rPr>
          <w:rFonts w:ascii="Times New Roman" w:hAnsi="Times New Roman"/>
          <w:sz w:val="24"/>
          <w:szCs w:val="24"/>
        </w:rPr>
        <w:t>»</w:t>
      </w:r>
      <w:r>
        <w:rPr>
          <w:rFonts w:ascii="Times New Roman" w:hAnsi="Times New Roman"/>
          <w:sz w:val="24"/>
          <w:szCs w:val="24"/>
        </w:rPr>
        <w:t>.</w:t>
      </w:r>
    </w:p>
    <w:p w:rsidR="00BD5921" w:rsidRPr="000248F9" w:rsidRDefault="00BD5921" w:rsidP="000248F9">
      <w:pPr>
        <w:spacing w:after="0" w:line="240" w:lineRule="auto"/>
        <w:jc w:val="both"/>
        <w:rPr>
          <w:rFonts w:ascii="Times New Roman" w:hAnsi="Times New Roman"/>
          <w:b/>
          <w:u w:val="single"/>
        </w:rPr>
      </w:pPr>
      <w:r w:rsidRPr="000248F9">
        <w:rPr>
          <w:rFonts w:ascii="Times New Roman" w:hAnsi="Times New Roman"/>
          <w:b/>
          <w:u w:val="single"/>
        </w:rPr>
        <w:t>Цели изучения учебной дисциплины «</w:t>
      </w:r>
      <w:r>
        <w:rPr>
          <w:rFonts w:ascii="Times New Roman" w:hAnsi="Times New Roman"/>
          <w:b/>
          <w:u w:val="single"/>
        </w:rPr>
        <w:t>Биология</w:t>
      </w:r>
      <w:r w:rsidRPr="000248F9">
        <w:rPr>
          <w:rFonts w:ascii="Times New Roman" w:hAnsi="Times New Roman"/>
          <w:b/>
          <w:u w:val="single"/>
        </w:rPr>
        <w:t>».</w:t>
      </w:r>
      <w:r w:rsidRPr="000248F9">
        <w:rPr>
          <w:rFonts w:ascii="Times New Roman" w:hAnsi="Times New Roman"/>
        </w:rPr>
        <w:t xml:space="preserve">      </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b/>
        </w:rPr>
        <w:t>Цель:</w:t>
      </w:r>
      <w:r w:rsidRPr="000248F9">
        <w:rPr>
          <w:rFonts w:ascii="Times New Roman" w:hAnsi="Times New Roman"/>
        </w:rPr>
        <w:t xml:space="preserve"> формирование предметных и общих компетенций обучающихся, обеспечивающих успешную адаптацию обучающихся к социальной реальности и профессиональной деятельности.</w:t>
      </w:r>
    </w:p>
    <w:p w:rsidR="00BD5921" w:rsidRPr="000248F9" w:rsidRDefault="00BD5921" w:rsidP="000248F9">
      <w:pPr>
        <w:spacing w:after="0" w:line="240" w:lineRule="auto"/>
        <w:jc w:val="both"/>
        <w:rPr>
          <w:rFonts w:ascii="Times New Roman" w:hAnsi="Times New Roman"/>
          <w:b/>
        </w:rPr>
      </w:pPr>
      <w:r w:rsidRPr="000248F9">
        <w:rPr>
          <w:rFonts w:ascii="Times New Roman" w:hAnsi="Times New Roman"/>
        </w:rPr>
        <w:t xml:space="preserve">Отсюда вытекают следующие </w:t>
      </w:r>
      <w:r w:rsidRPr="000248F9">
        <w:rPr>
          <w:rFonts w:ascii="Times New Roman" w:hAnsi="Times New Roman"/>
          <w:b/>
        </w:rPr>
        <w:t>задачи:</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сформировать систему биологических знаний</w:t>
      </w:r>
      <w:r w:rsidRPr="000248F9">
        <w:rPr>
          <w:rFonts w:ascii="Times New Roman" w:hAnsi="Times New Roman"/>
        </w:rPr>
        <w:t xml:space="preserve"> о целостном, многообразном и динамично изменяющемся мире, взаимосвязи природы и населения  на всех территориальных уровнях;</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 xml:space="preserve">овладеть умениями </w:t>
      </w:r>
      <w:r w:rsidRPr="000248F9">
        <w:rPr>
          <w:rFonts w:ascii="Times New Roman" w:hAnsi="Times New Roman"/>
        </w:rPr>
        <w:t>сочетать глобальный, региональный и локальный подходы для описания и анализа природных процессов и явлений;</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развить</w:t>
      </w:r>
      <w:r w:rsidRPr="000248F9">
        <w:rPr>
          <w:rFonts w:ascii="Times New Roman" w:hAnsi="Times New Roman"/>
        </w:rPr>
        <w:t xml:space="preserve"> познавательные интересы, интеллектуальные и творческие способности посредством ознакомления с важнейшими биологическими процессами и явлениями;</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воспитать</w:t>
      </w:r>
      <w:r w:rsidRPr="000248F9">
        <w:rPr>
          <w:rFonts w:ascii="Times New Roman" w:hAnsi="Times New Roman"/>
        </w:rPr>
        <w:t xml:space="preserve"> патриотизм, толерантность, уважение к другим народам и культурам, бережное отношение к окружающей среде;</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 xml:space="preserve">использовать </w:t>
      </w:r>
      <w:r w:rsidRPr="000248F9">
        <w:rPr>
          <w:rFonts w:ascii="Times New Roman" w:hAnsi="Times New Roman"/>
        </w:rPr>
        <w:t>приобретенные знания и умения в практической деятельности и повседневной жизни.</w:t>
      </w:r>
    </w:p>
    <w:p w:rsidR="00BD5921" w:rsidRPr="000248F9" w:rsidRDefault="00BD5921" w:rsidP="000248F9">
      <w:pPr>
        <w:spacing w:after="0" w:line="240" w:lineRule="auto"/>
        <w:jc w:val="both"/>
        <w:rPr>
          <w:rFonts w:ascii="Times New Roman" w:hAnsi="Times New Roman"/>
          <w:b/>
          <w:u w:val="single"/>
        </w:rPr>
      </w:pPr>
      <w:r w:rsidRPr="000248F9">
        <w:rPr>
          <w:rFonts w:ascii="Times New Roman" w:hAnsi="Times New Roman"/>
          <w:b/>
          <w:u w:val="single"/>
        </w:rPr>
        <w:t>Результаты освоения учебной программы учебной дисциплины «</w:t>
      </w:r>
      <w:r>
        <w:rPr>
          <w:rFonts w:ascii="Times New Roman" w:hAnsi="Times New Roman"/>
          <w:b/>
          <w:u w:val="single"/>
        </w:rPr>
        <w:t>Биология</w:t>
      </w:r>
      <w:r w:rsidRPr="000248F9">
        <w:rPr>
          <w:rFonts w:ascii="Times New Roman" w:hAnsi="Times New Roman"/>
          <w:b/>
          <w:u w:val="single"/>
        </w:rPr>
        <w:t>».</w:t>
      </w:r>
      <w:r w:rsidRPr="000248F9">
        <w:rPr>
          <w:rFonts w:ascii="Times New Roman" w:hAnsi="Times New Roman"/>
        </w:rPr>
        <w:t xml:space="preserve">      </w:t>
      </w:r>
    </w:p>
    <w:p w:rsidR="00BD5921" w:rsidRPr="000248F9" w:rsidRDefault="00BD5921" w:rsidP="000248F9">
      <w:pPr>
        <w:spacing w:after="0" w:line="240" w:lineRule="auto"/>
        <w:jc w:val="both"/>
        <w:rPr>
          <w:rFonts w:ascii="Times New Roman" w:hAnsi="Times New Roman"/>
          <w:b/>
        </w:rPr>
      </w:pPr>
      <w:r w:rsidRPr="000248F9">
        <w:rPr>
          <w:rFonts w:ascii="Times New Roman" w:hAnsi="Times New Roman"/>
          <w:b/>
        </w:rPr>
        <w:t xml:space="preserve">Личностные: </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b/>
        </w:rPr>
        <w:t xml:space="preserve">- </w:t>
      </w:r>
      <w:proofErr w:type="spellStart"/>
      <w:r w:rsidRPr="000248F9">
        <w:rPr>
          <w:rFonts w:ascii="Times New Roman" w:hAnsi="Times New Roman"/>
        </w:rPr>
        <w:t>сформированность</w:t>
      </w:r>
      <w:proofErr w:type="spellEnd"/>
      <w:r w:rsidRPr="000248F9">
        <w:rPr>
          <w:rFonts w:ascii="Times New Roman" w:hAnsi="Times New Roman"/>
        </w:rPr>
        <w:t xml:space="preserve"> чувства гордости и уважения к истории и достижениям отечественной биологической науки; представления о целостной естественнонаучной картине мира;</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готовность использовать основные методы защиты от возможных последствий аварий, катастроф, стихийных бедствий;</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w:t>
      </w:r>
    </w:p>
    <w:p w:rsidR="00BD5921" w:rsidRPr="000248F9" w:rsidRDefault="00BD5921" w:rsidP="000248F9">
      <w:pPr>
        <w:spacing w:after="0" w:line="240" w:lineRule="auto"/>
        <w:jc w:val="both"/>
        <w:rPr>
          <w:rFonts w:ascii="Times New Roman" w:hAnsi="Times New Roman"/>
        </w:rPr>
      </w:pPr>
      <w:r w:rsidRPr="000248F9">
        <w:rPr>
          <w:rFonts w:ascii="Times New Roman" w:hAnsi="Times New Roman"/>
        </w:rPr>
        <w:t>- готовность к оказанию первой помощи при травмах, простудных и других заболеваниях, отравлениях пищевыми продуктами;</w:t>
      </w:r>
    </w:p>
    <w:p w:rsidR="00BD5921" w:rsidRPr="00DB3BAF" w:rsidRDefault="00BD5921" w:rsidP="007F5559">
      <w:pPr>
        <w:pStyle w:val="a3"/>
        <w:tabs>
          <w:tab w:val="left" w:pos="720"/>
        </w:tabs>
        <w:autoSpaceDE w:val="0"/>
        <w:autoSpaceDN w:val="0"/>
        <w:adjustRightInd w:val="0"/>
        <w:ind w:left="0"/>
        <w:rPr>
          <w:rFonts w:ascii="Times New Roman" w:hAnsi="Times New Roman"/>
          <w:color w:val="000000"/>
          <w:sz w:val="24"/>
          <w:szCs w:val="24"/>
        </w:rPr>
      </w:pPr>
      <w:r w:rsidRPr="00DB3BAF">
        <w:rPr>
          <w:rFonts w:ascii="Times New Roman" w:hAnsi="Times New Roman"/>
          <w:b/>
          <w:sz w:val="24"/>
          <w:szCs w:val="24"/>
          <w:u w:val="single"/>
        </w:rPr>
        <w:t>Развитие общих компетенций</w:t>
      </w:r>
    </w:p>
    <w:p w:rsidR="00BD5921" w:rsidRPr="00DB3BAF" w:rsidRDefault="00BD5921" w:rsidP="007F5559">
      <w:pPr>
        <w:pStyle w:val="a3"/>
        <w:tabs>
          <w:tab w:val="left" w:pos="720"/>
        </w:tabs>
        <w:autoSpaceDE w:val="0"/>
        <w:autoSpaceDN w:val="0"/>
        <w:adjustRightInd w:val="0"/>
        <w:ind w:left="0"/>
        <w:rPr>
          <w:rFonts w:ascii="Times New Roman" w:hAnsi="Times New Roman"/>
          <w:color w:val="000000"/>
          <w:sz w:val="24"/>
          <w:szCs w:val="24"/>
        </w:rPr>
      </w:pPr>
      <w:r w:rsidRPr="00DB3BAF">
        <w:rPr>
          <w:rFonts w:ascii="Times New Roman" w:hAnsi="Times New Roman"/>
          <w:sz w:val="24"/>
          <w:szCs w:val="24"/>
        </w:rPr>
        <w:t>В числе образовательных результатов, определенных ФГОС среднего общего образования, на уроках развиваются общие компетенции, сформулированные ФГОС: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3"/>
        <w:gridCol w:w="5339"/>
      </w:tblGrid>
      <w:tr w:rsidR="00BD5921" w:rsidRPr="00D85475" w:rsidTr="007F5559">
        <w:tc>
          <w:tcPr>
            <w:tcW w:w="5343" w:type="dxa"/>
          </w:tcPr>
          <w:p w:rsidR="00BD5921" w:rsidRPr="00DB3BAF" w:rsidRDefault="00BD5921"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pacing w:val="-6"/>
                <w:szCs w:val="24"/>
              </w:rPr>
              <w:t>ОК 1. Понимать сущность и социальную значимость своей будущей профессии, проявлять к ней устойчивый интерес.</w:t>
            </w:r>
          </w:p>
        </w:tc>
        <w:tc>
          <w:tcPr>
            <w:tcW w:w="5339" w:type="dxa"/>
          </w:tcPr>
          <w:p w:rsidR="00BD5921" w:rsidRPr="00DB3BAF" w:rsidRDefault="00BD5921"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t>понимание значимости знаний для профессионального роста</w:t>
            </w:r>
          </w:p>
        </w:tc>
      </w:tr>
      <w:tr w:rsidR="00BD5921" w:rsidRPr="00D85475" w:rsidTr="007F5559">
        <w:trPr>
          <w:trHeight w:val="1368"/>
        </w:trPr>
        <w:tc>
          <w:tcPr>
            <w:tcW w:w="5343" w:type="dxa"/>
          </w:tcPr>
          <w:p w:rsidR="00BD5921" w:rsidRPr="00D85475" w:rsidRDefault="00BD5921"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2. Организовывать собственную деятельность, исходя из цели и способов ее достижения, определенных руководителем.</w:t>
            </w:r>
          </w:p>
        </w:tc>
        <w:tc>
          <w:tcPr>
            <w:tcW w:w="5339" w:type="dxa"/>
          </w:tcPr>
          <w:p w:rsidR="00BD5921" w:rsidRPr="00DB3BAF" w:rsidRDefault="00BD5921"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t xml:space="preserve">выполняет задание по предложенному алгоритму; </w:t>
            </w:r>
          </w:p>
          <w:p w:rsidR="00BD5921" w:rsidRPr="00DB3BAF" w:rsidRDefault="00BD5921"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проявляет самостоятельность при выполнении задания;</w:t>
            </w:r>
          </w:p>
          <w:p w:rsidR="00BD5921" w:rsidRPr="00DB3BAF" w:rsidRDefault="00BD5921"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участвовать в диалоге или дискуссии;</w:t>
            </w:r>
          </w:p>
        </w:tc>
      </w:tr>
      <w:tr w:rsidR="00BD5921" w:rsidRPr="00D85475" w:rsidTr="007F5559">
        <w:tc>
          <w:tcPr>
            <w:tcW w:w="5343" w:type="dxa"/>
          </w:tcPr>
          <w:p w:rsidR="00BD5921" w:rsidRPr="00D85475" w:rsidRDefault="00BD5921"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5339" w:type="dxa"/>
          </w:tcPr>
          <w:p w:rsidR="00BD5921" w:rsidRPr="00DB3BAF" w:rsidRDefault="00BD5921"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проверяет качество выполненной работы, делает выводы, объективно оценивает результат выполненного задания</w:t>
            </w:r>
          </w:p>
        </w:tc>
      </w:tr>
      <w:tr w:rsidR="00BD5921" w:rsidRPr="00D85475" w:rsidTr="007F5559">
        <w:tc>
          <w:tcPr>
            <w:tcW w:w="5343" w:type="dxa"/>
          </w:tcPr>
          <w:p w:rsidR="00BD5921" w:rsidRPr="00D85475" w:rsidRDefault="00BD5921"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 xml:space="preserve">ОК 4. Осуществлять поиск информации, необходимой для эффективного выполнения </w:t>
            </w:r>
            <w:r w:rsidRPr="00D85475">
              <w:rPr>
                <w:rFonts w:ascii="Times New Roman" w:hAnsi="Times New Roman"/>
                <w:spacing w:val="-6"/>
                <w:sz w:val="24"/>
                <w:szCs w:val="24"/>
              </w:rPr>
              <w:lastRenderedPageBreak/>
              <w:t>профессиональных задач.</w:t>
            </w:r>
          </w:p>
        </w:tc>
        <w:tc>
          <w:tcPr>
            <w:tcW w:w="5339" w:type="dxa"/>
          </w:tcPr>
          <w:p w:rsidR="00BD5921" w:rsidRPr="00DB3BAF" w:rsidRDefault="00BD5921"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lastRenderedPageBreak/>
              <w:t xml:space="preserve">владеет способами поиска дополнительной информации. </w:t>
            </w:r>
            <w:proofErr w:type="gramStart"/>
            <w:r w:rsidRPr="00DB3BAF">
              <w:rPr>
                <w:rFonts w:ascii="Times New Roman" w:hAnsi="Times New Roman" w:cs="Times New Roman"/>
                <w:szCs w:val="24"/>
              </w:rPr>
              <w:t>Способен</w:t>
            </w:r>
            <w:proofErr w:type="gramEnd"/>
            <w:r w:rsidRPr="00DB3BAF">
              <w:rPr>
                <w:rFonts w:ascii="Times New Roman" w:hAnsi="Times New Roman" w:cs="Times New Roman"/>
                <w:szCs w:val="24"/>
              </w:rPr>
              <w:t xml:space="preserve"> понимать точку зрения </w:t>
            </w:r>
            <w:r w:rsidRPr="00DB3BAF">
              <w:rPr>
                <w:rFonts w:ascii="Times New Roman" w:hAnsi="Times New Roman" w:cs="Times New Roman"/>
                <w:szCs w:val="24"/>
              </w:rPr>
              <w:lastRenderedPageBreak/>
              <w:t>собеседника и  признавать право на иное мнение;</w:t>
            </w:r>
            <w:r w:rsidRPr="00DB3BAF">
              <w:rPr>
                <w:rFonts w:ascii="Times New Roman" w:hAnsi="Times New Roman" w:cs="Times New Roman"/>
                <w:i/>
                <w:szCs w:val="24"/>
              </w:rPr>
              <w:t xml:space="preserve"> </w:t>
            </w:r>
            <w:r w:rsidRPr="00DB3BAF">
              <w:rPr>
                <w:rFonts w:ascii="Times New Roman" w:hAnsi="Times New Roman" w:cs="Times New Roman"/>
                <w:szCs w:val="24"/>
              </w:rPr>
              <w:t>использовать для решения познавательных и коммуникативных задач различные источники информации.</w:t>
            </w:r>
          </w:p>
        </w:tc>
      </w:tr>
      <w:tr w:rsidR="00BD5921" w:rsidRPr="00D85475" w:rsidTr="007F5559">
        <w:tc>
          <w:tcPr>
            <w:tcW w:w="5343" w:type="dxa"/>
          </w:tcPr>
          <w:p w:rsidR="00BD5921" w:rsidRPr="00D85475" w:rsidRDefault="00BD5921"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lastRenderedPageBreak/>
              <w:t>ОК 5. Использовать информационно-коммуникационные технологии в профессиональной деятельности.</w:t>
            </w:r>
          </w:p>
        </w:tc>
        <w:tc>
          <w:tcPr>
            <w:tcW w:w="5339" w:type="dxa"/>
          </w:tcPr>
          <w:p w:rsidR="00BD5921" w:rsidRPr="00D85475" w:rsidRDefault="00BD5921" w:rsidP="007F5559">
            <w:pPr>
              <w:spacing w:line="240" w:lineRule="auto"/>
              <w:jc w:val="both"/>
              <w:rPr>
                <w:rFonts w:ascii="Times New Roman" w:hAnsi="Times New Roman"/>
                <w:sz w:val="24"/>
                <w:szCs w:val="24"/>
              </w:rPr>
            </w:pPr>
            <w:r w:rsidRPr="00D85475">
              <w:rPr>
                <w:rFonts w:ascii="Times New Roman" w:hAnsi="Times New Roman"/>
                <w:sz w:val="24"/>
                <w:szCs w:val="24"/>
              </w:rPr>
              <w:t xml:space="preserve">использует ИКТ для поиска, систематизации,  оценки и  накопления материала, представляет информацию в различных видах </w:t>
            </w:r>
          </w:p>
        </w:tc>
      </w:tr>
      <w:tr w:rsidR="00BD5921" w:rsidRPr="00D85475" w:rsidTr="007F5559">
        <w:tc>
          <w:tcPr>
            <w:tcW w:w="5343" w:type="dxa"/>
          </w:tcPr>
          <w:p w:rsidR="00BD5921" w:rsidRPr="00D85475" w:rsidRDefault="00BD5921"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6. Работать в коллективе и команде, эффективно общаться с коллегами, руководством, клиентами.</w:t>
            </w:r>
          </w:p>
        </w:tc>
        <w:tc>
          <w:tcPr>
            <w:tcW w:w="5339" w:type="dxa"/>
          </w:tcPr>
          <w:p w:rsidR="00BD5921" w:rsidRPr="00DB3BAF" w:rsidRDefault="00BD5921"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pacing w:val="-6"/>
                <w:szCs w:val="24"/>
              </w:rPr>
              <w:t>организует совместную деятельность по решению задач в группе, ведет монолог, диалог, защита реферата, творческого задания</w:t>
            </w:r>
          </w:p>
        </w:tc>
      </w:tr>
      <w:tr w:rsidR="00BD5921" w:rsidRPr="00D85475" w:rsidTr="007F5559">
        <w:tc>
          <w:tcPr>
            <w:tcW w:w="5343" w:type="dxa"/>
          </w:tcPr>
          <w:p w:rsidR="00BD5921" w:rsidRPr="00D85475" w:rsidRDefault="00BD5921"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7. Исполнять воинскую обязанность, в том числе с применением полученных профессиональных знаний (для юношей).</w:t>
            </w:r>
          </w:p>
        </w:tc>
        <w:tc>
          <w:tcPr>
            <w:tcW w:w="5339" w:type="dxa"/>
          </w:tcPr>
          <w:p w:rsidR="00BD5921" w:rsidRPr="00DB3BAF" w:rsidRDefault="00BD5921"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проявляет эмоциональную устойчивость при выполнении задания, соблюдает  ТБ</w:t>
            </w:r>
          </w:p>
          <w:p w:rsidR="00BD5921" w:rsidRPr="00DB3BAF" w:rsidRDefault="00BD5921" w:rsidP="007F5559">
            <w:pPr>
              <w:pStyle w:val="a9"/>
              <w:widowControl w:val="0"/>
              <w:ind w:left="0" w:firstLine="0"/>
              <w:jc w:val="both"/>
              <w:rPr>
                <w:rFonts w:ascii="Times New Roman" w:hAnsi="Times New Roman" w:cs="Times New Roman"/>
                <w:spacing w:val="-6"/>
                <w:szCs w:val="24"/>
              </w:rPr>
            </w:pPr>
          </w:p>
        </w:tc>
      </w:tr>
    </w:tbl>
    <w:p w:rsidR="00BD5921" w:rsidRDefault="00BD5921" w:rsidP="000248F9">
      <w:pPr>
        <w:pStyle w:val="3"/>
        <w:jc w:val="center"/>
        <w:rPr>
          <w:rFonts w:ascii="Times New Roman" w:hAnsi="Times New Roman"/>
          <w:sz w:val="24"/>
          <w:szCs w:val="24"/>
        </w:rPr>
      </w:pPr>
    </w:p>
    <w:p w:rsidR="00BD5921" w:rsidRPr="0018353A" w:rsidRDefault="00BD5921" w:rsidP="0018353A">
      <w:pPr>
        <w:pStyle w:val="7"/>
        <w:spacing w:before="0" w:after="0"/>
        <w:jc w:val="center"/>
        <w:rPr>
          <w:b/>
        </w:rPr>
      </w:pPr>
      <w:r w:rsidRPr="0018353A">
        <w:rPr>
          <w:b/>
          <w:u w:val="single"/>
        </w:rPr>
        <w:t>Общие методические рекомендации</w:t>
      </w:r>
    </w:p>
    <w:p w:rsidR="00BD5921" w:rsidRPr="0018353A" w:rsidRDefault="00BD5921" w:rsidP="0018353A">
      <w:pPr>
        <w:shd w:val="clear" w:color="auto" w:fill="FFFFFF"/>
        <w:autoSpaceDE w:val="0"/>
        <w:autoSpaceDN w:val="0"/>
        <w:adjustRightInd w:val="0"/>
        <w:spacing w:after="0" w:line="240" w:lineRule="auto"/>
        <w:jc w:val="both"/>
        <w:rPr>
          <w:rFonts w:ascii="Times New Roman" w:hAnsi="Times New Roman"/>
          <w:b/>
          <w:bCs/>
          <w:i/>
          <w:iCs/>
          <w:color w:val="000000"/>
          <w:sz w:val="24"/>
          <w:szCs w:val="24"/>
        </w:rPr>
      </w:pPr>
    </w:p>
    <w:p w:rsidR="00BD5921" w:rsidRPr="0018353A" w:rsidRDefault="00BD5921" w:rsidP="0018353A">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353A">
        <w:rPr>
          <w:rFonts w:ascii="Times New Roman" w:hAnsi="Times New Roman"/>
          <w:sz w:val="24"/>
          <w:szCs w:val="24"/>
        </w:rPr>
        <w:t xml:space="preserve">Перед выполнением </w:t>
      </w:r>
      <w:proofErr w:type="gramStart"/>
      <w:r w:rsidRPr="0018353A">
        <w:rPr>
          <w:rFonts w:ascii="Times New Roman" w:hAnsi="Times New Roman"/>
          <w:sz w:val="24"/>
          <w:szCs w:val="24"/>
        </w:rPr>
        <w:t>обучающимися</w:t>
      </w:r>
      <w:proofErr w:type="gramEnd"/>
      <w:r w:rsidRPr="0018353A">
        <w:rPr>
          <w:rFonts w:ascii="Times New Roman" w:hAnsi="Times New Roman"/>
          <w:sz w:val="24"/>
          <w:szCs w:val="24"/>
        </w:rPr>
        <w:t xml:space="preserve"> самостоятельной</w:t>
      </w:r>
      <w:r>
        <w:rPr>
          <w:rFonts w:ascii="Times New Roman" w:hAnsi="Times New Roman"/>
          <w:sz w:val="24"/>
          <w:szCs w:val="24"/>
        </w:rPr>
        <w:t xml:space="preserve">, практической </w:t>
      </w:r>
      <w:r w:rsidRPr="0018353A">
        <w:rPr>
          <w:rFonts w:ascii="Times New Roman" w:hAnsi="Times New Roman"/>
          <w:sz w:val="24"/>
          <w:szCs w:val="24"/>
        </w:rPr>
        <w:t xml:space="preserve"> работы преподаватель проводит инструктаж по выполнению задания, который включает цель, содержание, сроки выполнения, ориентировочный объем работы, основные требования к результатам работы, критерии оценивания. При инструктаже на уроке следует: раскрыть цель работы; дать соответствующие рекомендации по ее выполнению и оформлению; предупредить о возможных затруднениях и возможных недочетах работы; рекомендовать наиболее целесообразные способы самоконтроля. Учащиеся должны ясно представить, какой материал нужно усвоить самостоятельно по учебнику, на что должно быть обращено особое внимание, что надо запомнить.</w:t>
      </w:r>
    </w:p>
    <w:p w:rsidR="00BD5921" w:rsidRPr="0018353A" w:rsidRDefault="00BD5921" w:rsidP="0018353A">
      <w:pPr>
        <w:spacing w:after="0" w:line="240" w:lineRule="auto"/>
        <w:ind w:left="720"/>
        <w:rPr>
          <w:rFonts w:ascii="Times New Roman" w:hAnsi="Times New Roman"/>
          <w:color w:val="000000"/>
          <w:sz w:val="24"/>
          <w:szCs w:val="24"/>
        </w:rPr>
      </w:pPr>
    </w:p>
    <w:p w:rsidR="00BD5921" w:rsidRDefault="00BD5921" w:rsidP="000248F9">
      <w:pPr>
        <w:rPr>
          <w:lang w:eastAsia="ru-RU"/>
        </w:rPr>
      </w:pPr>
    </w:p>
    <w:p w:rsidR="00BD5921" w:rsidRDefault="00BD5921" w:rsidP="000248F9">
      <w:pPr>
        <w:rPr>
          <w:lang w:eastAsia="ru-RU"/>
        </w:rPr>
      </w:pPr>
    </w:p>
    <w:p w:rsidR="00BD5921" w:rsidRDefault="00BD5921" w:rsidP="000248F9">
      <w:pPr>
        <w:rPr>
          <w:lang w:eastAsia="ru-RU"/>
        </w:rPr>
      </w:pPr>
    </w:p>
    <w:p w:rsidR="00BD5921" w:rsidRPr="000248F9" w:rsidRDefault="00BD5921" w:rsidP="000248F9">
      <w:pPr>
        <w:rPr>
          <w:lang w:eastAsia="ru-RU"/>
        </w:rPr>
      </w:pPr>
    </w:p>
    <w:p w:rsidR="00BD5921" w:rsidRDefault="00BD5921" w:rsidP="000248F9">
      <w:pPr>
        <w:pStyle w:val="3"/>
        <w:jc w:val="center"/>
        <w:rPr>
          <w:rFonts w:ascii="Times New Roman" w:hAnsi="Times New Roman"/>
          <w:sz w:val="24"/>
          <w:szCs w:val="24"/>
        </w:rPr>
      </w:pPr>
    </w:p>
    <w:p w:rsidR="00BD5921" w:rsidRPr="0098796D" w:rsidRDefault="00BD5921" w:rsidP="0018353A">
      <w:pPr>
        <w:jc w:val="center"/>
      </w:pPr>
      <w:r>
        <w:br w:type="page"/>
      </w:r>
      <w:r w:rsidRPr="0018353A">
        <w:rPr>
          <w:rFonts w:ascii="Times New Roman" w:hAnsi="Times New Roman"/>
          <w:b/>
          <w:sz w:val="24"/>
          <w:szCs w:val="24"/>
        </w:rPr>
        <w:lastRenderedPageBreak/>
        <w:t>Методические рекомендации по подготовке сообщения</w:t>
      </w:r>
    </w:p>
    <w:p w:rsidR="00BD5921" w:rsidRPr="0098796D" w:rsidRDefault="00BD5921" w:rsidP="000248F9">
      <w:pPr>
        <w:pStyle w:val="af"/>
        <w:ind w:firstLine="720"/>
        <w:jc w:val="both"/>
        <w:rPr>
          <w:rFonts w:ascii="Times New Roman" w:hAnsi="Times New Roman"/>
          <w:sz w:val="24"/>
          <w:szCs w:val="24"/>
        </w:rPr>
      </w:pPr>
      <w:r w:rsidRPr="0098796D">
        <w:rPr>
          <w:rFonts w:ascii="Times New Roman" w:hAnsi="Times New Roman"/>
          <w:sz w:val="24"/>
          <w:szCs w:val="24"/>
        </w:rPr>
        <w:t xml:space="preserve">Регламент устного публичного выступления – не более 10 минут. </w:t>
      </w:r>
    </w:p>
    <w:p w:rsidR="00BD5921" w:rsidRPr="0098796D" w:rsidRDefault="00BD5921" w:rsidP="000248F9">
      <w:pPr>
        <w:pStyle w:val="af"/>
        <w:ind w:firstLine="720"/>
        <w:jc w:val="both"/>
        <w:rPr>
          <w:rFonts w:ascii="Times New Roman" w:hAnsi="Times New Roman"/>
          <w:sz w:val="24"/>
          <w:szCs w:val="24"/>
        </w:rPr>
      </w:pPr>
      <w:r w:rsidRPr="0098796D">
        <w:rPr>
          <w:rFonts w:ascii="Times New Roman" w:hAnsi="Times New Roman"/>
          <w:sz w:val="24"/>
          <w:szCs w:val="24"/>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BD5921" w:rsidRPr="0098796D" w:rsidRDefault="00BD5921" w:rsidP="000248F9">
      <w:pPr>
        <w:pStyle w:val="af"/>
        <w:ind w:firstLine="720"/>
        <w:jc w:val="both"/>
        <w:rPr>
          <w:rFonts w:ascii="Times New Roman" w:hAnsi="Times New Roman"/>
          <w:sz w:val="24"/>
          <w:szCs w:val="24"/>
        </w:rPr>
      </w:pPr>
      <w:r w:rsidRPr="0098796D">
        <w:rPr>
          <w:rFonts w:ascii="Times New Roman" w:hAnsi="Times New Roman"/>
          <w:sz w:val="24"/>
          <w:szCs w:val="24"/>
        </w:rPr>
        <w:t xml:space="preserve">Любое устное выступление должно удовлетворять </w:t>
      </w:r>
      <w:r w:rsidRPr="0098796D">
        <w:rPr>
          <w:rFonts w:ascii="Times New Roman" w:hAnsi="Times New Roman"/>
          <w:i/>
          <w:sz w:val="24"/>
          <w:szCs w:val="24"/>
        </w:rPr>
        <w:t>трем основным критериям</w:t>
      </w:r>
      <w:r w:rsidRPr="0098796D">
        <w:rPr>
          <w:rFonts w:ascii="Times New Roman" w:hAnsi="Times New Roman"/>
          <w:sz w:val="24"/>
          <w:szCs w:val="24"/>
        </w:rPr>
        <w:t>,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w:t>
      </w:r>
    </w:p>
    <w:p w:rsidR="00BD5921" w:rsidRPr="0098796D" w:rsidRDefault="00BD5921" w:rsidP="000248F9">
      <w:pPr>
        <w:pStyle w:val="3f3f3f3f3f3f3f3f3f3f3f3f3f2"/>
        <w:ind w:firstLine="708"/>
        <w:rPr>
          <w:snapToGrid w:val="0"/>
        </w:rPr>
      </w:pPr>
      <w:r w:rsidRPr="0098796D">
        <w:rPr>
          <w:snapToGrid w:val="0"/>
        </w:rPr>
        <w:t xml:space="preserve">Работу по подготовке устного выступления можно разделить на два основных этапа: </w:t>
      </w:r>
      <w:proofErr w:type="spellStart"/>
      <w:r w:rsidRPr="0098796D">
        <w:rPr>
          <w:snapToGrid w:val="0"/>
        </w:rPr>
        <w:t>докоммуникативный</w:t>
      </w:r>
      <w:proofErr w:type="spellEnd"/>
      <w:r w:rsidRPr="0098796D">
        <w:rPr>
          <w:snapToGrid w:val="0"/>
        </w:rPr>
        <w:t xml:space="preserve"> этап (подготовка выступления) и коммуникативный этап (взаимодействие с аудиторией).</w:t>
      </w:r>
    </w:p>
    <w:p w:rsidR="00BD5921" w:rsidRPr="0098796D" w:rsidRDefault="00BD5921" w:rsidP="000248F9">
      <w:pPr>
        <w:pStyle w:val="af"/>
        <w:ind w:firstLine="720"/>
        <w:jc w:val="both"/>
        <w:rPr>
          <w:rFonts w:ascii="Times New Roman" w:hAnsi="Times New Roman"/>
          <w:sz w:val="24"/>
          <w:szCs w:val="24"/>
        </w:rPr>
      </w:pPr>
      <w:r w:rsidRPr="0098796D">
        <w:rPr>
          <w:rFonts w:ascii="Times New Roman" w:hAnsi="Times New Roman"/>
          <w:snapToGrid w:val="0"/>
          <w:sz w:val="24"/>
          <w:szCs w:val="24"/>
        </w:rP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(например, «Технология изготовления…», «Модель развития…», «Система управления…», «Методика выявления…» и пр.). </w:t>
      </w:r>
      <w:r w:rsidRPr="0098796D">
        <w:rPr>
          <w:rFonts w:ascii="Times New Roman" w:hAnsi="Times New Roman"/>
          <w:sz w:val="24"/>
          <w:szCs w:val="24"/>
        </w:rPr>
        <w:t xml:space="preserve">Тема выступления не должна быть перегруженной, нельзя "объять </w:t>
      </w:r>
      <w:proofErr w:type="gramStart"/>
      <w:r w:rsidRPr="0098796D">
        <w:rPr>
          <w:rFonts w:ascii="Times New Roman" w:hAnsi="Times New Roman"/>
          <w:sz w:val="24"/>
          <w:szCs w:val="24"/>
        </w:rPr>
        <w:t>необъятное</w:t>
      </w:r>
      <w:proofErr w:type="gramEnd"/>
      <w:r w:rsidRPr="0098796D">
        <w:rPr>
          <w:rFonts w:ascii="Times New Roman" w:hAnsi="Times New Roman"/>
          <w:sz w:val="24"/>
          <w:szCs w:val="24"/>
        </w:rPr>
        <w:t xml:space="preserve">", охват большого количества вопросов приведет к их беглому перечислению, к декларативности вместо глубокого анализа. Неудачные формулировки - слишком длинные или слишком краткие и общие, очень банальные и скучные, не содержащие проблемы, оторванные от дальнейшего текста и т.д. </w:t>
      </w:r>
    </w:p>
    <w:p w:rsidR="00BD5921" w:rsidRPr="0098796D" w:rsidRDefault="00BD5921" w:rsidP="000248F9">
      <w:pPr>
        <w:pStyle w:val="3f3f3f3f3f3f3f3f3f3f3f3f3f2"/>
        <w:ind w:firstLine="708"/>
        <w:rPr>
          <w:snapToGrid w:val="0"/>
        </w:rPr>
      </w:pPr>
      <w:r w:rsidRPr="0098796D">
        <w:rPr>
          <w:snapToGrid w:val="0"/>
        </w:rPr>
        <w:t>Само выступление должно состоять из трех частей – вступления (10-15% общего времени), основной части (60-70%) и заключения (20-25%).</w:t>
      </w:r>
    </w:p>
    <w:p w:rsidR="00BD5921" w:rsidRPr="0098796D" w:rsidRDefault="00BD5921" w:rsidP="000248F9">
      <w:pPr>
        <w:pStyle w:val="3f3f3f3f3f3f3f3f3f3f3f3f3f2"/>
        <w:ind w:firstLine="708"/>
        <w:rPr>
          <w:snapToGrid w:val="0"/>
        </w:rPr>
      </w:pPr>
      <w:r w:rsidRPr="0098796D">
        <w:rPr>
          <w:u w:val="single"/>
        </w:rPr>
        <w:t>Вступление</w:t>
      </w:r>
      <w:r w:rsidRPr="0098796D">
        <w:t xml:space="preserve"> включает в себя </w:t>
      </w:r>
      <w:r w:rsidRPr="0098796D">
        <w:rPr>
          <w:snapToGrid w:val="0"/>
        </w:rPr>
        <w:t xml:space="preserve">представление авторов (фамилия, имя отчество, при необходимости место учебы/работы, статус), </w:t>
      </w:r>
      <w:r w:rsidRPr="0098796D">
        <w:t>название доклада, расшифровку подзаголовка с целью точного определения содержания выступления, четкое определение стержневой идеи. С</w:t>
      </w:r>
      <w:r w:rsidRPr="0098796D">
        <w:rPr>
          <w:snapToGrid w:val="0"/>
        </w:rPr>
        <w:t>тержневая идея проекта понимается как основной тезис, ключевое положение. Стержневая идея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rsidR="00BD5921" w:rsidRPr="0098796D" w:rsidRDefault="00BD5921" w:rsidP="000248F9">
      <w:pPr>
        <w:pStyle w:val="3f3f3f3f3f3f3f3f3f3f3f3f3f2"/>
        <w:ind w:firstLine="360"/>
        <w:rPr>
          <w:snapToGrid w:val="0"/>
        </w:rPr>
      </w:pPr>
      <w:r w:rsidRPr="0098796D">
        <w:rPr>
          <w:snapToGrid w:val="0"/>
        </w:rPr>
        <w:t>Требования к основному тезису выступления:</w:t>
      </w:r>
    </w:p>
    <w:p w:rsidR="00BD5921" w:rsidRPr="00E22CBD" w:rsidRDefault="00BD5921" w:rsidP="000248F9">
      <w:pPr>
        <w:pStyle w:val="3f3f3f3f3f3f3f3f3f3f3f3f3f2"/>
        <w:numPr>
          <w:ilvl w:val="0"/>
          <w:numId w:val="12"/>
        </w:numPr>
        <w:rPr>
          <w:snapToGrid w:val="0"/>
        </w:rPr>
      </w:pPr>
      <w:r w:rsidRPr="00E22CBD">
        <w:rPr>
          <w:snapToGrid w:val="0"/>
        </w:rPr>
        <w:t>фраза должна утверждать главную мысль и соответствовать цели выступления;</w:t>
      </w:r>
    </w:p>
    <w:p w:rsidR="00BD5921" w:rsidRPr="00E22CBD" w:rsidRDefault="00BD5921" w:rsidP="000248F9">
      <w:pPr>
        <w:pStyle w:val="3f3f3f3f3f3f3f3f3f3f3f3f3f2"/>
        <w:numPr>
          <w:ilvl w:val="0"/>
          <w:numId w:val="12"/>
        </w:numPr>
        <w:rPr>
          <w:snapToGrid w:val="0"/>
        </w:rPr>
      </w:pPr>
      <w:r w:rsidRPr="00E22CBD">
        <w:rPr>
          <w:snapToGrid w:val="0"/>
        </w:rPr>
        <w:t>суждение должно быть кратким, ясным, легко удерживаться в кратковременной памяти;</w:t>
      </w:r>
    </w:p>
    <w:p w:rsidR="00BD5921" w:rsidRPr="00E22CBD" w:rsidRDefault="00BD5921" w:rsidP="000248F9">
      <w:pPr>
        <w:pStyle w:val="3f3f3f3f3f3f3f3f3f3f3f3f3f2"/>
        <w:numPr>
          <w:ilvl w:val="0"/>
          <w:numId w:val="12"/>
        </w:numPr>
        <w:rPr>
          <w:snapToGrid w:val="0"/>
        </w:rPr>
      </w:pPr>
      <w:r w:rsidRPr="00E22CBD">
        <w:rPr>
          <w:snapToGrid w:val="0"/>
        </w:rPr>
        <w:t>мысль должна пониматься однозначно, не заключать в себе противоречия.</w:t>
      </w:r>
    </w:p>
    <w:p w:rsidR="00BD5921" w:rsidRPr="00E22CBD" w:rsidRDefault="00BD5921" w:rsidP="000248F9">
      <w:pPr>
        <w:pStyle w:val="3f3f3f3f3f3f3f3f3f3f3f3f3f2"/>
        <w:ind w:firstLine="539"/>
        <w:rPr>
          <w:snapToGrid w:val="0"/>
        </w:rPr>
      </w:pPr>
      <w:r w:rsidRPr="00E22CBD">
        <w:rPr>
          <w:snapToGrid w:val="0"/>
        </w:rPr>
        <w:t>В речи может быть несколько стержневых идей, но не более трех.</w:t>
      </w:r>
    </w:p>
    <w:p w:rsidR="00BD5921" w:rsidRPr="00E22CBD" w:rsidRDefault="00BD5921" w:rsidP="000248F9">
      <w:pPr>
        <w:ind w:firstLine="539"/>
        <w:jc w:val="both"/>
        <w:rPr>
          <w:rFonts w:ascii="Times New Roman" w:hAnsi="Times New Roman"/>
        </w:rPr>
      </w:pPr>
      <w:r w:rsidRPr="00E22CBD">
        <w:rPr>
          <w:rFonts w:ascii="Times New Roman" w:hAnsi="Times New Roman"/>
          <w:snapToGrid w:val="0"/>
        </w:rPr>
        <w:t xml:space="preserve">Самая частая ошибка в начале речи – либо </w:t>
      </w:r>
      <w:r w:rsidRPr="00E22CBD">
        <w:rPr>
          <w:rFonts w:ascii="Times New Roman" w:hAnsi="Times New Roman"/>
        </w:rPr>
        <w:t>извиняться, либо заявлять о своей неопытности. Результатом вступления должны быть заинтересованность слушателей, внимание и расположенность к презентатору и будущей теме.</w:t>
      </w:r>
    </w:p>
    <w:p w:rsidR="00BD5921" w:rsidRPr="0098796D" w:rsidRDefault="00BD5921" w:rsidP="000248F9">
      <w:pPr>
        <w:pStyle w:val="3f3f3f3f3f3f3f3f3f3f3f3f3f2"/>
        <w:ind w:firstLine="708"/>
        <w:rPr>
          <w:snapToGrid w:val="0"/>
        </w:rPr>
      </w:pPr>
      <w:r w:rsidRPr="00E22CBD">
        <w:rPr>
          <w:snapToGrid w:val="0"/>
        </w:rPr>
        <w:t>К аргументации в пользу стержневой идеи проекта можно привлекать фот</w:t>
      </w:r>
      <w:proofErr w:type="gramStart"/>
      <w:r w:rsidRPr="00E22CBD">
        <w:rPr>
          <w:snapToGrid w:val="0"/>
        </w:rPr>
        <w:t>о-</w:t>
      </w:r>
      <w:proofErr w:type="gramEnd"/>
      <w:r w:rsidRPr="00E22CBD">
        <w:rPr>
          <w:snapToGrid w:val="0"/>
        </w:rPr>
        <w:t xml:space="preserve">, </w:t>
      </w:r>
      <w:proofErr w:type="spellStart"/>
      <w:r w:rsidRPr="00E22CBD">
        <w:rPr>
          <w:snapToGrid w:val="0"/>
        </w:rPr>
        <w:t>видеофрагметы</w:t>
      </w:r>
      <w:proofErr w:type="spellEnd"/>
      <w:r w:rsidRPr="00E22CBD">
        <w:rPr>
          <w:snapToGrid w:val="0"/>
        </w:rPr>
        <w:t xml:space="preserve">, аудиозаписи, </w:t>
      </w:r>
      <w:proofErr w:type="spellStart"/>
      <w:r w:rsidRPr="00E22CBD">
        <w:rPr>
          <w:snapToGrid w:val="0"/>
        </w:rPr>
        <w:t>фактологический</w:t>
      </w:r>
      <w:proofErr w:type="spellEnd"/>
      <w:r w:rsidRPr="00E22CBD">
        <w:rPr>
          <w:snapToGrid w:val="0"/>
        </w:rPr>
        <w:t xml:space="preserve"> материал. Цифровые данные для облегчения восприятия лучше демонстрировать посредством таблиц и графиков, а</w:t>
      </w:r>
      <w:r w:rsidRPr="0098796D">
        <w:rPr>
          <w:snapToGrid w:val="0"/>
        </w:rPr>
        <w:t xml:space="preserve">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rsidR="00BD5921" w:rsidRPr="000248F9" w:rsidRDefault="00BD5921" w:rsidP="000248F9">
      <w:pPr>
        <w:pStyle w:val="3f3f3f3f3f3f3f3f3f3f3f3f3f2"/>
        <w:ind w:firstLine="708"/>
      </w:pPr>
      <w:r w:rsidRPr="000248F9">
        <w:t>План развития основной части должен быть ясным. Должно быть отобрано оптимальное количество фактов и необходимых примеров.</w:t>
      </w:r>
    </w:p>
    <w:p w:rsidR="00BD5921" w:rsidRPr="000248F9" w:rsidRDefault="00BD5921" w:rsidP="000248F9">
      <w:pPr>
        <w:spacing w:before="60" w:after="60"/>
        <w:ind w:firstLine="540"/>
        <w:jc w:val="both"/>
        <w:rPr>
          <w:rFonts w:ascii="Times New Roman" w:hAnsi="Times New Roman"/>
          <w:color w:val="000000"/>
        </w:rPr>
      </w:pPr>
      <w:r w:rsidRPr="000248F9">
        <w:rPr>
          <w:rFonts w:ascii="Times New Roman" w:hAnsi="Times New Roman"/>
        </w:rP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w:t>
      </w:r>
      <w:r w:rsidRPr="000248F9">
        <w:rPr>
          <w:rFonts w:ascii="Times New Roman" w:hAnsi="Times New Roman"/>
          <w:color w:val="000000"/>
        </w:rPr>
        <w:t xml:space="preserve">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rsidR="00BD5921" w:rsidRPr="000248F9" w:rsidRDefault="00BD5921" w:rsidP="000248F9">
      <w:pPr>
        <w:pStyle w:val="af"/>
        <w:ind w:firstLine="540"/>
        <w:jc w:val="both"/>
        <w:rPr>
          <w:rFonts w:ascii="Times New Roman" w:hAnsi="Times New Roman"/>
          <w:sz w:val="24"/>
          <w:szCs w:val="24"/>
        </w:rPr>
      </w:pPr>
      <w:r w:rsidRPr="000248F9">
        <w:rPr>
          <w:rFonts w:ascii="Times New Roman" w:hAnsi="Times New Roman"/>
          <w:color w:val="000000"/>
          <w:sz w:val="24"/>
          <w:szCs w:val="24"/>
        </w:rPr>
        <w:t>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rsidR="00BD5921" w:rsidRPr="0098796D" w:rsidRDefault="00BD5921" w:rsidP="000248F9">
      <w:pPr>
        <w:pStyle w:val="af"/>
        <w:ind w:firstLine="720"/>
        <w:jc w:val="both"/>
        <w:rPr>
          <w:rFonts w:ascii="Times New Roman" w:hAnsi="Times New Roman"/>
          <w:sz w:val="24"/>
          <w:szCs w:val="24"/>
        </w:rPr>
      </w:pPr>
      <w:r w:rsidRPr="0098796D">
        <w:rPr>
          <w:rFonts w:ascii="Times New Roman" w:hAnsi="Times New Roman"/>
          <w:sz w:val="24"/>
          <w:szCs w:val="24"/>
        </w:rPr>
        <w:lastRenderedPageBreak/>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w:t>
      </w:r>
      <w:proofErr w:type="spellStart"/>
      <w:r w:rsidRPr="0098796D">
        <w:rPr>
          <w:rFonts w:ascii="Times New Roman" w:hAnsi="Times New Roman"/>
          <w:sz w:val="24"/>
          <w:szCs w:val="24"/>
        </w:rPr>
        <w:t>скомканность</w:t>
      </w:r>
      <w:proofErr w:type="spellEnd"/>
      <w:r w:rsidRPr="0098796D">
        <w:rPr>
          <w:rFonts w:ascii="Times New Roman" w:hAnsi="Times New Roman"/>
          <w:sz w:val="24"/>
          <w:szCs w:val="24"/>
        </w:rPr>
        <w:t xml:space="preserve"> основных положений, заключения).</w:t>
      </w:r>
    </w:p>
    <w:p w:rsidR="00BD5921" w:rsidRPr="000248F9" w:rsidRDefault="00BD5921" w:rsidP="00A7577B">
      <w:pPr>
        <w:pStyle w:val="af"/>
        <w:ind w:firstLine="720"/>
        <w:jc w:val="both"/>
        <w:rPr>
          <w:rFonts w:ascii="Times New Roman" w:hAnsi="Times New Roman"/>
          <w:sz w:val="24"/>
          <w:szCs w:val="24"/>
        </w:rPr>
      </w:pPr>
      <w:r w:rsidRPr="0098796D">
        <w:rPr>
          <w:rFonts w:ascii="Times New Roman" w:hAnsi="Times New Roman"/>
          <w:sz w:val="24"/>
          <w:szCs w:val="24"/>
          <w:u w:val="single"/>
        </w:rPr>
        <w:t>В заключении</w:t>
      </w:r>
      <w:r w:rsidRPr="0098796D">
        <w:rPr>
          <w:rFonts w:ascii="Times New Roman" w:hAnsi="Times New Roman"/>
          <w:sz w:val="24"/>
          <w:szCs w:val="24"/>
        </w:rPr>
        <w:t xml:space="preserve"> необходимо сформулировать выводы, которые следуют из основной идеи (идей) выступления. </w:t>
      </w:r>
      <w:r w:rsidRPr="0098796D">
        <w:rPr>
          <w:rFonts w:ascii="Times New Roman" w:hAnsi="Times New Roman"/>
          <w:snapToGrid w:val="0"/>
          <w:sz w:val="24"/>
          <w:szCs w:val="24"/>
        </w:rPr>
        <w:t xml:space="preserve">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w:t>
      </w:r>
      <w:r w:rsidRPr="0098796D">
        <w:rPr>
          <w:rFonts w:ascii="Times New Roman" w:hAnsi="Times New Roman"/>
          <w:sz w:val="24"/>
          <w:szCs w:val="24"/>
        </w:rPr>
        <w:t xml:space="preserve">Вступление и заключение требуют обязательной подготовки, их труднее всего создавать на ходу. </w:t>
      </w:r>
      <w:proofErr w:type="gramStart"/>
      <w:r w:rsidRPr="0098796D">
        <w:rPr>
          <w:rFonts w:ascii="Times New Roman" w:hAnsi="Times New Roman"/>
          <w:sz w:val="24"/>
          <w:szCs w:val="24"/>
        </w:rPr>
        <w:t xml:space="preserve">Психологи доказали, что лучше всего запоминается сказанное в начале и в конце сообщения ("закон края"), поэтому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w:t>
      </w:r>
      <w:r w:rsidRPr="000248F9">
        <w:rPr>
          <w:rFonts w:ascii="Times New Roman" w:hAnsi="Times New Roman"/>
          <w:sz w:val="24"/>
          <w:szCs w:val="24"/>
        </w:rPr>
        <w:t>обобщить в сжатом виде все сказанное, усилить и сгустить основную мысль, оно должно быть таким</w:t>
      </w:r>
      <w:proofErr w:type="gramEnd"/>
      <w:r w:rsidRPr="000248F9">
        <w:rPr>
          <w:rFonts w:ascii="Times New Roman" w:hAnsi="Times New Roman"/>
          <w:sz w:val="24"/>
          <w:szCs w:val="24"/>
        </w:rPr>
        <w:t>, "чтобы слушатели почувствовали, что дальше говорить нечего" (А.Ф. Кони).</w:t>
      </w:r>
    </w:p>
    <w:p w:rsidR="00BD5921" w:rsidRPr="000248F9" w:rsidRDefault="00BD5921" w:rsidP="00A7577B">
      <w:pPr>
        <w:spacing w:after="0" w:line="240" w:lineRule="auto"/>
        <w:ind w:firstLine="540"/>
        <w:jc w:val="both"/>
        <w:rPr>
          <w:rFonts w:ascii="Times New Roman" w:hAnsi="Times New Roman"/>
          <w:iCs/>
        </w:rPr>
      </w:pPr>
      <w:r w:rsidRPr="000248F9">
        <w:rPr>
          <w:rFonts w:ascii="Times New Roman" w:hAnsi="Times New Roman"/>
          <w:iCs/>
        </w:rPr>
        <w:t>В ключевых высказываниях следует использовать фразы, программирующие заинтересованность. Вот некоторые обороты, способствующие повышению интереса:</w:t>
      </w:r>
    </w:p>
    <w:p w:rsidR="00BD5921" w:rsidRPr="000248F9" w:rsidRDefault="00BD5921" w:rsidP="00A7577B">
      <w:pPr>
        <w:spacing w:after="0" w:line="240" w:lineRule="auto"/>
        <w:ind w:firstLine="540"/>
        <w:jc w:val="both"/>
        <w:rPr>
          <w:rFonts w:ascii="Times New Roman" w:hAnsi="Times New Roman"/>
          <w:iCs/>
        </w:rPr>
      </w:pPr>
      <w:r w:rsidRPr="000248F9">
        <w:rPr>
          <w:rFonts w:ascii="Times New Roman" w:hAnsi="Times New Roman"/>
          <w:iCs/>
        </w:rPr>
        <w:t>- «Это Вам позволит…»</w:t>
      </w:r>
    </w:p>
    <w:p w:rsidR="00BD5921" w:rsidRPr="000248F9" w:rsidRDefault="00BD5921" w:rsidP="00A7577B">
      <w:pPr>
        <w:spacing w:after="0" w:line="240" w:lineRule="auto"/>
        <w:ind w:firstLine="540"/>
        <w:jc w:val="both"/>
        <w:rPr>
          <w:rFonts w:ascii="Times New Roman" w:hAnsi="Times New Roman"/>
          <w:iCs/>
        </w:rPr>
      </w:pPr>
      <w:r w:rsidRPr="000248F9">
        <w:rPr>
          <w:rFonts w:ascii="Times New Roman" w:hAnsi="Times New Roman"/>
          <w:iCs/>
        </w:rPr>
        <w:t>- «Благодаря этому вы получите…»</w:t>
      </w:r>
    </w:p>
    <w:p w:rsidR="00BD5921" w:rsidRPr="000248F9" w:rsidRDefault="00BD5921" w:rsidP="00A7577B">
      <w:pPr>
        <w:spacing w:after="0" w:line="240" w:lineRule="auto"/>
        <w:ind w:firstLine="540"/>
        <w:jc w:val="both"/>
        <w:rPr>
          <w:rFonts w:ascii="Times New Roman" w:hAnsi="Times New Roman"/>
          <w:iCs/>
        </w:rPr>
      </w:pPr>
      <w:r w:rsidRPr="000248F9">
        <w:rPr>
          <w:rFonts w:ascii="Times New Roman" w:hAnsi="Times New Roman"/>
          <w:iCs/>
        </w:rPr>
        <w:t>- «Это позволит избежать…»</w:t>
      </w:r>
    </w:p>
    <w:p w:rsidR="00BD5921" w:rsidRPr="000248F9" w:rsidRDefault="00BD5921" w:rsidP="00A7577B">
      <w:pPr>
        <w:spacing w:after="0" w:line="240" w:lineRule="auto"/>
        <w:ind w:firstLine="540"/>
        <w:jc w:val="both"/>
        <w:rPr>
          <w:rFonts w:ascii="Times New Roman" w:hAnsi="Times New Roman"/>
          <w:iCs/>
        </w:rPr>
      </w:pPr>
      <w:r w:rsidRPr="000248F9">
        <w:rPr>
          <w:rFonts w:ascii="Times New Roman" w:hAnsi="Times New Roman"/>
          <w:iCs/>
        </w:rPr>
        <w:t xml:space="preserve">- «Это повышает </w:t>
      </w:r>
      <w:proofErr w:type="gramStart"/>
      <w:r w:rsidRPr="000248F9">
        <w:rPr>
          <w:rFonts w:ascii="Times New Roman" w:hAnsi="Times New Roman"/>
          <w:iCs/>
        </w:rPr>
        <w:t>Ваши</w:t>
      </w:r>
      <w:proofErr w:type="gramEnd"/>
      <w:r w:rsidRPr="000248F9">
        <w:rPr>
          <w:rFonts w:ascii="Times New Roman" w:hAnsi="Times New Roman"/>
          <w:iCs/>
        </w:rPr>
        <w:t>…»</w:t>
      </w:r>
    </w:p>
    <w:p w:rsidR="00BD5921" w:rsidRPr="000248F9" w:rsidRDefault="00BD5921" w:rsidP="00A7577B">
      <w:pPr>
        <w:spacing w:after="0" w:line="240" w:lineRule="auto"/>
        <w:ind w:firstLine="540"/>
        <w:jc w:val="both"/>
        <w:rPr>
          <w:rFonts w:ascii="Times New Roman" w:hAnsi="Times New Roman"/>
          <w:iCs/>
        </w:rPr>
      </w:pPr>
      <w:r w:rsidRPr="000248F9">
        <w:rPr>
          <w:rFonts w:ascii="Times New Roman" w:hAnsi="Times New Roman"/>
          <w:iCs/>
        </w:rPr>
        <w:t>- «Это дает Вам дополнительно…»</w:t>
      </w:r>
    </w:p>
    <w:p w:rsidR="00BD5921" w:rsidRPr="000248F9" w:rsidRDefault="00BD5921" w:rsidP="00A7577B">
      <w:pPr>
        <w:spacing w:after="0" w:line="240" w:lineRule="auto"/>
        <w:ind w:firstLine="540"/>
        <w:jc w:val="both"/>
        <w:rPr>
          <w:rFonts w:ascii="Times New Roman" w:hAnsi="Times New Roman"/>
          <w:iCs/>
        </w:rPr>
      </w:pPr>
      <w:r w:rsidRPr="000248F9">
        <w:rPr>
          <w:rFonts w:ascii="Times New Roman" w:hAnsi="Times New Roman"/>
          <w:iCs/>
        </w:rPr>
        <w:t>- «Это делает вас…»</w:t>
      </w:r>
    </w:p>
    <w:p w:rsidR="00BD5921" w:rsidRPr="000248F9" w:rsidRDefault="00BD5921" w:rsidP="00A7577B">
      <w:pPr>
        <w:spacing w:after="0" w:line="240" w:lineRule="auto"/>
        <w:ind w:firstLine="540"/>
        <w:jc w:val="both"/>
        <w:rPr>
          <w:rFonts w:ascii="Times New Roman" w:hAnsi="Times New Roman"/>
          <w:iCs/>
        </w:rPr>
      </w:pPr>
      <w:r w:rsidRPr="000248F9">
        <w:rPr>
          <w:rFonts w:ascii="Times New Roman" w:hAnsi="Times New Roman"/>
          <w:iCs/>
        </w:rPr>
        <w:t>- «За счет этого вы можете…»</w:t>
      </w:r>
    </w:p>
    <w:p w:rsidR="00BD5921" w:rsidRPr="000248F9" w:rsidRDefault="00BD5921" w:rsidP="00A7577B">
      <w:pPr>
        <w:pStyle w:val="3f3f3f3f3f3f3f3f3f3f3f3f3f2"/>
        <w:ind w:firstLine="708"/>
        <w:rPr>
          <w:snapToGrid w:val="0"/>
        </w:rPr>
      </w:pPr>
      <w:r w:rsidRPr="000248F9">
        <w:rPr>
          <w:snapToGrid w:val="0"/>
        </w:rPr>
        <w:t>После подготовки текста / плана выступления полезно проконтролировать себя вопросами:</w:t>
      </w:r>
    </w:p>
    <w:p w:rsidR="00BD5921" w:rsidRPr="000248F9" w:rsidRDefault="00BD5921" w:rsidP="00A7577B">
      <w:pPr>
        <w:pStyle w:val="3f3f3f3f3f3f3f3f3f3f3f3f3f2"/>
        <w:numPr>
          <w:ilvl w:val="0"/>
          <w:numId w:val="13"/>
        </w:numPr>
        <w:rPr>
          <w:snapToGrid w:val="0"/>
        </w:rPr>
      </w:pPr>
      <w:r w:rsidRPr="000248F9">
        <w:rPr>
          <w:snapToGrid w:val="0"/>
        </w:rPr>
        <w:t>Вызывает ли мое выступление интерес?</w:t>
      </w:r>
    </w:p>
    <w:p w:rsidR="00BD5921" w:rsidRPr="000248F9" w:rsidRDefault="00BD5921" w:rsidP="00A7577B">
      <w:pPr>
        <w:pStyle w:val="3f3f3f3f3f3f3f3f3f3f3f3f3f2"/>
        <w:numPr>
          <w:ilvl w:val="0"/>
          <w:numId w:val="13"/>
        </w:numPr>
        <w:rPr>
          <w:snapToGrid w:val="0"/>
        </w:rPr>
      </w:pPr>
      <w:r w:rsidRPr="000248F9">
        <w:rPr>
          <w:snapToGrid w:val="0"/>
        </w:rPr>
        <w:t>Достаточно ли я знаю по данному вопросу, и имеется ли у меня достаточно данных?</w:t>
      </w:r>
    </w:p>
    <w:p w:rsidR="00BD5921" w:rsidRPr="000248F9" w:rsidRDefault="00BD5921" w:rsidP="00A7577B">
      <w:pPr>
        <w:pStyle w:val="3f3f3f3f3f3f3f3f3f3f3f3f3f2"/>
        <w:numPr>
          <w:ilvl w:val="0"/>
          <w:numId w:val="13"/>
        </w:numPr>
        <w:rPr>
          <w:snapToGrid w:val="0"/>
        </w:rPr>
      </w:pPr>
      <w:r w:rsidRPr="000248F9">
        <w:rPr>
          <w:snapToGrid w:val="0"/>
        </w:rPr>
        <w:t>Смогу ли я закончить выступление в отведенное время?</w:t>
      </w:r>
    </w:p>
    <w:p w:rsidR="00BD5921" w:rsidRPr="000248F9" w:rsidRDefault="00BD5921" w:rsidP="00A7577B">
      <w:pPr>
        <w:pStyle w:val="3f3f3f3f3f3f3f3f3f3f3f3f3f2"/>
        <w:numPr>
          <w:ilvl w:val="0"/>
          <w:numId w:val="13"/>
        </w:numPr>
        <w:rPr>
          <w:snapToGrid w:val="0"/>
        </w:rPr>
      </w:pPr>
      <w:r w:rsidRPr="000248F9">
        <w:rPr>
          <w:snapToGrid w:val="0"/>
        </w:rPr>
        <w:t>Соответствует ли мое выступление уровню моих знаний и опыту?</w:t>
      </w:r>
    </w:p>
    <w:p w:rsidR="00BD5921" w:rsidRPr="000248F9" w:rsidRDefault="00BD5921" w:rsidP="00A7577B">
      <w:pPr>
        <w:spacing w:after="0" w:line="240" w:lineRule="auto"/>
        <w:ind w:firstLine="708"/>
        <w:jc w:val="both"/>
        <w:rPr>
          <w:rFonts w:ascii="Times New Roman" w:hAnsi="Times New Roman"/>
          <w:color w:val="000000"/>
        </w:rPr>
      </w:pPr>
      <w:r w:rsidRPr="000248F9">
        <w:rPr>
          <w:rFonts w:ascii="Times New Roman" w:hAnsi="Times New Roman"/>
          <w:snapToGrid w:val="0"/>
        </w:rPr>
        <w:t>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w:t>
      </w:r>
      <w:r w:rsidRPr="000248F9">
        <w:rPr>
          <w:rFonts w:ascii="Times New Roman" w:hAnsi="Times New Roman"/>
          <w:color w:val="000000"/>
        </w:rPr>
        <w:t>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rsidR="00BD5921" w:rsidRPr="000248F9" w:rsidRDefault="00BD5921" w:rsidP="00A7577B">
      <w:pPr>
        <w:pStyle w:val="3f3f3f3f3f3f3f3f3f3f3f3f3f2"/>
        <w:ind w:firstLine="708"/>
        <w:rPr>
          <w:snapToGrid w:val="0"/>
          <w:color w:val="000000"/>
        </w:rPr>
      </w:pPr>
      <w:r w:rsidRPr="000248F9">
        <w:rPr>
          <w:snapToGrid w:val="0"/>
          <w:color w:val="000000"/>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w:t>
      </w:r>
      <w:proofErr w:type="gramStart"/>
      <w:r w:rsidRPr="000248F9">
        <w:rPr>
          <w:snapToGrid w:val="0"/>
          <w:color w:val="000000"/>
        </w:rPr>
        <w:t>выступающего</w:t>
      </w:r>
      <w:proofErr w:type="gramEnd"/>
      <w:r w:rsidRPr="000248F9">
        <w:rPr>
          <w:snapToGrid w:val="0"/>
          <w:color w:val="000000"/>
        </w:rPr>
        <w:t>. Яркая, энергичная речь, отражающая увлеченность оратора, его уверенность, обладает значительной внушающей силой.</w:t>
      </w:r>
    </w:p>
    <w:p w:rsidR="00BD5921" w:rsidRPr="000248F9" w:rsidRDefault="00BD5921" w:rsidP="000248F9">
      <w:pPr>
        <w:pStyle w:val="3f3f3f3f3f3f3f3f3f3f3f3f3f2"/>
        <w:ind w:firstLine="708"/>
        <w:rPr>
          <w:snapToGrid w:val="0"/>
        </w:rPr>
      </w:pPr>
      <w:r w:rsidRPr="000248F9">
        <w:rPr>
          <w:snapToGrid w:val="0"/>
        </w:rPr>
        <w:t xml:space="preserve">Кроме того, установлено, что </w:t>
      </w:r>
      <w:r w:rsidRPr="000248F9">
        <w:rPr>
          <w:i/>
          <w:snapToGrid w:val="0"/>
        </w:rPr>
        <w:t>короткие фразы</w:t>
      </w:r>
      <w:r w:rsidRPr="000248F9">
        <w:rPr>
          <w:snapToGrid w:val="0"/>
        </w:rPr>
        <w:t xml:space="preserve"> 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rsidR="00BD5921" w:rsidRPr="000248F9" w:rsidRDefault="00BD5921" w:rsidP="000248F9">
      <w:pPr>
        <w:pStyle w:val="3f3f3f3f3f3f3f3f3f3f3f3f3f2"/>
        <w:ind w:firstLine="708"/>
        <w:rPr>
          <w:snapToGrid w:val="0"/>
        </w:rPr>
      </w:pPr>
      <w:proofErr w:type="gramStart"/>
      <w:r w:rsidRPr="000248F9">
        <w:rPr>
          <w:snapToGrid w:val="0"/>
        </w:rPr>
        <w:t>Пауза в устной речи выполняет ту же роль, что знаки препинания в письменной.</w:t>
      </w:r>
      <w:proofErr w:type="gramEnd"/>
      <w:r w:rsidRPr="000248F9">
        <w:rPr>
          <w:snapToGrid w:val="0"/>
        </w:rPr>
        <w:t xml:space="preserve">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 (!). </w:t>
      </w:r>
    </w:p>
    <w:p w:rsidR="00BD5921" w:rsidRPr="0098796D" w:rsidRDefault="00BD5921" w:rsidP="000248F9">
      <w:pPr>
        <w:pStyle w:val="3f3f3f3f3f3f3f3f3f3f3f3f3f2"/>
        <w:ind w:firstLine="708"/>
        <w:rPr>
          <w:snapToGrid w:val="0"/>
        </w:rPr>
      </w:pPr>
      <w:r w:rsidRPr="000248F9">
        <w:rPr>
          <w:snapToGrid w:val="0"/>
        </w:rPr>
        <w:t>Особое место в презентации проекта занимает обращение к аудитории. Известно, что обращение к собеседнику по имени создает более доверительный контекст</w:t>
      </w:r>
      <w:r w:rsidRPr="0098796D">
        <w:rPr>
          <w:snapToGrid w:val="0"/>
        </w:rPr>
        <w:t xml:space="preserve"> деловой беседы. При публичном выступлении также  можно использовать подобные приемы. Так, косвенными обращениями могут служить такие выражения, как «Как Вам известно», «</w:t>
      </w:r>
      <w:proofErr w:type="gramStart"/>
      <w:r w:rsidRPr="0098796D">
        <w:rPr>
          <w:snapToGrid w:val="0"/>
        </w:rPr>
        <w:t>Уверен</w:t>
      </w:r>
      <w:proofErr w:type="gramEnd"/>
      <w:r w:rsidRPr="0098796D">
        <w:rPr>
          <w:snapToGrid w:val="0"/>
        </w:rPr>
        <w:t>,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rsidR="00BD5921" w:rsidRPr="0098796D" w:rsidRDefault="00BD5921" w:rsidP="000248F9">
      <w:pPr>
        <w:pStyle w:val="3f3f3f3f3f3f3f3f3f3f3f3f3f2"/>
        <w:ind w:firstLine="708"/>
        <w:rPr>
          <w:snapToGrid w:val="0"/>
        </w:rPr>
      </w:pPr>
      <w:r w:rsidRPr="0098796D">
        <w:rPr>
          <w:snapToGrid w:val="0"/>
        </w:rPr>
        <w:lastRenderedPageBreak/>
        <w:t>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rsidR="00BD5921" w:rsidRPr="0098796D" w:rsidRDefault="00BD5921" w:rsidP="000248F9">
      <w:pPr>
        <w:pStyle w:val="3f3f3f3f3f3f3f3f3f3f3f3f3f2"/>
        <w:ind w:firstLine="708"/>
      </w:pPr>
      <w:r w:rsidRPr="0098796D">
        <w:t>После выступления нужно быть готовым к ответам на возникшие у аудитории вопросы.</w:t>
      </w:r>
    </w:p>
    <w:p w:rsidR="00BD5921" w:rsidRPr="0098796D" w:rsidRDefault="00BD5921" w:rsidP="000248F9">
      <w:pPr>
        <w:pStyle w:val="3"/>
        <w:jc w:val="center"/>
        <w:rPr>
          <w:rFonts w:ascii="Times New Roman" w:hAnsi="Times New Roman"/>
          <w:sz w:val="24"/>
          <w:szCs w:val="24"/>
        </w:rPr>
      </w:pPr>
      <w:r w:rsidRPr="0098796D">
        <w:rPr>
          <w:rFonts w:ascii="Times New Roman" w:hAnsi="Times New Roman"/>
          <w:b w:val="0"/>
          <w:bCs w:val="0"/>
          <w:color w:val="C0504D"/>
          <w:sz w:val="24"/>
          <w:szCs w:val="24"/>
        </w:rPr>
        <w:br w:type="page"/>
      </w:r>
      <w:bookmarkStart w:id="0" w:name="_Toc341106314"/>
      <w:bookmarkStart w:id="1" w:name="_Toc341102556"/>
      <w:r w:rsidRPr="0098796D">
        <w:rPr>
          <w:rFonts w:ascii="Times New Roman" w:hAnsi="Times New Roman"/>
          <w:sz w:val="24"/>
          <w:szCs w:val="24"/>
        </w:rPr>
        <w:lastRenderedPageBreak/>
        <w:t>Методические рекомендации по подготовке презентации</w:t>
      </w:r>
      <w:bookmarkEnd w:id="0"/>
      <w:bookmarkEnd w:id="1"/>
    </w:p>
    <w:p w:rsidR="00BD5921" w:rsidRPr="000248F9" w:rsidRDefault="00BD5921" w:rsidP="000248F9">
      <w:pPr>
        <w:pStyle w:val="3f3f3f3f3f3f3f3f3f3f3f3f3f2"/>
        <w:ind w:firstLine="708"/>
      </w:pPr>
      <w:r w:rsidRPr="000248F9">
        <w:t xml:space="preserve">Компьютерную презентацию, сопровождающую выступление докладчика, удобнее всего подготовить в программе MS </w:t>
      </w:r>
      <w:proofErr w:type="spellStart"/>
      <w:r w:rsidRPr="000248F9">
        <w:t>PowerPoint</w:t>
      </w:r>
      <w:proofErr w:type="spellEnd"/>
      <w:r w:rsidRPr="000248F9">
        <w:t xml:space="preserve">.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sidRPr="000248F9">
        <w:t>собравшимся</w:t>
      </w:r>
      <w:proofErr w:type="gramEnd"/>
      <w:r w:rsidRPr="000248F9">
        <w:t xml:space="preserve">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rsidR="00BD5921" w:rsidRPr="000248F9" w:rsidRDefault="00BD5921" w:rsidP="000248F9">
      <w:pPr>
        <w:snapToGrid w:val="0"/>
        <w:ind w:firstLine="539"/>
        <w:jc w:val="both"/>
        <w:rPr>
          <w:rFonts w:ascii="Times New Roman" w:hAnsi="Times New Roman"/>
        </w:rPr>
      </w:pPr>
      <w:r w:rsidRPr="000248F9">
        <w:rPr>
          <w:rFonts w:ascii="Times New Roman" w:hAnsi="Times New Roman"/>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BD5921" w:rsidRPr="000248F9" w:rsidRDefault="00BD5921" w:rsidP="000248F9">
      <w:pPr>
        <w:snapToGrid w:val="0"/>
        <w:ind w:firstLine="539"/>
        <w:jc w:val="both"/>
        <w:rPr>
          <w:rFonts w:ascii="Times New Roman" w:hAnsi="Times New Roman"/>
        </w:rPr>
      </w:pPr>
      <w:r w:rsidRPr="000248F9">
        <w:rPr>
          <w:rFonts w:ascii="Times New Roman" w:hAnsi="Times New Roman"/>
          <w:u w:val="single"/>
        </w:rPr>
        <w:t>1 стратегия</w:t>
      </w:r>
      <w:r w:rsidRPr="000248F9">
        <w:rPr>
          <w:rFonts w:ascii="Times New Roman" w:hAnsi="Times New Roman"/>
        </w:rPr>
        <w:t xml:space="preserve">: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rsidR="00BD5921" w:rsidRPr="000248F9" w:rsidRDefault="00BD5921" w:rsidP="000248F9">
      <w:pPr>
        <w:numPr>
          <w:ilvl w:val="0"/>
          <w:numId w:val="14"/>
        </w:numPr>
        <w:snapToGrid w:val="0"/>
        <w:spacing w:after="0" w:line="240" w:lineRule="auto"/>
        <w:jc w:val="both"/>
        <w:rPr>
          <w:rFonts w:ascii="Times New Roman" w:hAnsi="Times New Roman"/>
        </w:rPr>
      </w:pPr>
      <w:r w:rsidRPr="000248F9">
        <w:rPr>
          <w:rFonts w:ascii="Times New Roman" w:hAnsi="Times New Roman"/>
        </w:rPr>
        <w:t>объем текста на слайде – не больше 7 строк;</w:t>
      </w:r>
    </w:p>
    <w:p w:rsidR="00BD5921" w:rsidRPr="000248F9" w:rsidRDefault="00BD5921" w:rsidP="000248F9">
      <w:pPr>
        <w:numPr>
          <w:ilvl w:val="0"/>
          <w:numId w:val="14"/>
        </w:numPr>
        <w:snapToGrid w:val="0"/>
        <w:spacing w:after="0" w:line="240" w:lineRule="auto"/>
        <w:jc w:val="both"/>
        <w:rPr>
          <w:rFonts w:ascii="Times New Roman" w:hAnsi="Times New Roman"/>
        </w:rPr>
      </w:pPr>
      <w:r w:rsidRPr="000248F9">
        <w:rPr>
          <w:rFonts w:ascii="Times New Roman" w:hAnsi="Times New Roman"/>
        </w:rPr>
        <w:t>маркированный/нумерованный список содержит не более 7 элементов;</w:t>
      </w:r>
    </w:p>
    <w:p w:rsidR="00BD5921" w:rsidRPr="000248F9" w:rsidRDefault="00BD5921" w:rsidP="000248F9">
      <w:pPr>
        <w:numPr>
          <w:ilvl w:val="0"/>
          <w:numId w:val="14"/>
        </w:numPr>
        <w:snapToGrid w:val="0"/>
        <w:spacing w:after="0" w:line="240" w:lineRule="auto"/>
        <w:jc w:val="both"/>
        <w:rPr>
          <w:rFonts w:ascii="Times New Roman" w:hAnsi="Times New Roman"/>
        </w:rPr>
      </w:pPr>
      <w:r w:rsidRPr="000248F9">
        <w:rPr>
          <w:rFonts w:ascii="Times New Roman" w:hAnsi="Times New Roman"/>
        </w:rPr>
        <w:t>отсутствуют знаки пунктуации в конце строк в маркированных и нумерованных списках;</w:t>
      </w:r>
    </w:p>
    <w:p w:rsidR="00BD5921" w:rsidRPr="000248F9" w:rsidRDefault="00BD5921" w:rsidP="000248F9">
      <w:pPr>
        <w:numPr>
          <w:ilvl w:val="0"/>
          <w:numId w:val="14"/>
        </w:numPr>
        <w:snapToGrid w:val="0"/>
        <w:spacing w:after="0" w:line="240" w:lineRule="auto"/>
        <w:jc w:val="both"/>
        <w:rPr>
          <w:rFonts w:ascii="Times New Roman" w:hAnsi="Times New Roman"/>
        </w:rPr>
      </w:pPr>
      <w:r w:rsidRPr="000248F9">
        <w:rPr>
          <w:rFonts w:ascii="Times New Roman" w:hAnsi="Times New Roman"/>
        </w:rPr>
        <w:t>значимая информация выделяется с помощью цвета, кегля, эффектов анимации.</w:t>
      </w:r>
    </w:p>
    <w:p w:rsidR="00BD5921" w:rsidRPr="000248F9" w:rsidRDefault="00BD5921" w:rsidP="000248F9">
      <w:pPr>
        <w:snapToGrid w:val="0"/>
        <w:ind w:firstLine="539"/>
        <w:jc w:val="both"/>
        <w:rPr>
          <w:rFonts w:ascii="Times New Roman" w:hAnsi="Times New Roman"/>
        </w:rPr>
      </w:pPr>
      <w:r w:rsidRPr="000248F9">
        <w:rPr>
          <w:rFonts w:ascii="Times New Roman" w:hAnsi="Times New Roman"/>
        </w:rP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BD5921" w:rsidRPr="000248F9" w:rsidRDefault="00BD5921" w:rsidP="000248F9">
      <w:pPr>
        <w:snapToGrid w:val="0"/>
        <w:ind w:firstLine="539"/>
        <w:jc w:val="both"/>
        <w:rPr>
          <w:rFonts w:ascii="Times New Roman" w:hAnsi="Times New Roman"/>
        </w:rPr>
      </w:pPr>
      <w:r w:rsidRPr="000248F9">
        <w:rPr>
          <w:rFonts w:ascii="Times New Roman" w:hAnsi="Times New Roman"/>
          <w:u w:val="single"/>
        </w:rPr>
        <w:t>2 стратегия</w:t>
      </w:r>
      <w:r w:rsidRPr="000248F9">
        <w:rPr>
          <w:rFonts w:ascii="Times New Roman" w:hAnsi="Times New Roman"/>
        </w:rPr>
        <w:t xml:space="preserve">: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rsidR="00BD5921" w:rsidRPr="000248F9" w:rsidRDefault="00BD5921" w:rsidP="000248F9">
      <w:pPr>
        <w:pStyle w:val="ae"/>
        <w:numPr>
          <w:ilvl w:val="0"/>
          <w:numId w:val="15"/>
        </w:numPr>
        <w:spacing w:before="0" w:beforeAutospacing="0" w:after="0" w:afterAutospacing="0"/>
      </w:pPr>
      <w:r w:rsidRPr="000248F9">
        <w:t>выбранные средства визуализации информации (таблицы, схемы, графики и т. д.) соответствуют содержанию;</w:t>
      </w:r>
    </w:p>
    <w:p w:rsidR="00BD5921" w:rsidRPr="000248F9" w:rsidRDefault="00BD5921" w:rsidP="000248F9">
      <w:pPr>
        <w:pStyle w:val="ae"/>
        <w:numPr>
          <w:ilvl w:val="0"/>
          <w:numId w:val="15"/>
        </w:numPr>
        <w:spacing w:before="0" w:beforeAutospacing="0" w:after="0" w:afterAutospacing="0"/>
      </w:pPr>
      <w:r w:rsidRPr="000248F9">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rsidR="00BD5921" w:rsidRPr="000248F9" w:rsidRDefault="00BD5921" w:rsidP="000248F9">
      <w:pPr>
        <w:ind w:firstLine="540"/>
        <w:jc w:val="both"/>
        <w:rPr>
          <w:rFonts w:ascii="Times New Roman" w:hAnsi="Times New Roman"/>
        </w:rPr>
      </w:pPr>
      <w:r w:rsidRPr="000248F9">
        <w:rPr>
          <w:rFonts w:ascii="Times New Roman" w:hAnsi="Times New Roman"/>
          <w:color w:val="000000"/>
        </w:rP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w:t>
      </w:r>
      <w:r w:rsidRPr="000248F9">
        <w:rPr>
          <w:rFonts w:ascii="Times New Roman" w:hAnsi="Times New Roman"/>
        </w:rPr>
        <w:t>Наиболее важная информация должна располагаться в центре экрана.</w:t>
      </w:r>
    </w:p>
    <w:p w:rsidR="00BD5921" w:rsidRPr="0098796D" w:rsidRDefault="00BD5921" w:rsidP="000248F9">
      <w:pPr>
        <w:pStyle w:val="ae"/>
        <w:spacing w:before="0" w:beforeAutospacing="0" w:after="0" w:afterAutospacing="0"/>
        <w:ind w:firstLine="540"/>
        <w:jc w:val="both"/>
      </w:pPr>
      <w:r w:rsidRPr="000248F9">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w:t>
      </w:r>
      <w:r w:rsidRPr="0098796D">
        <w:t xml:space="preserve">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sidRPr="0098796D">
        <w:rPr>
          <w:i/>
        </w:rPr>
        <w:t>вспомогательный</w:t>
      </w:r>
      <w:r w:rsidRPr="0098796D">
        <w:t xml:space="preserve"> материал, но я его хочу пропустить, чтобы не перегружать выступление подробностями». Правда, такой прием делать в </w:t>
      </w:r>
      <w:r w:rsidRPr="0098796D">
        <w:rPr>
          <w:i/>
        </w:rPr>
        <w:t>начале</w:t>
      </w:r>
      <w:r w:rsidRPr="0098796D">
        <w:t xml:space="preserve"> и в </w:t>
      </w:r>
      <w:r w:rsidRPr="0098796D">
        <w:rPr>
          <w:i/>
        </w:rPr>
        <w:t>конце</w:t>
      </w:r>
      <w:r w:rsidRPr="0098796D">
        <w:t xml:space="preserve"> презентации – рискованно, оптимальный вариант – в середине выступления.</w:t>
      </w:r>
    </w:p>
    <w:p w:rsidR="00BD5921" w:rsidRPr="0098796D" w:rsidRDefault="00BD5921" w:rsidP="000248F9">
      <w:pPr>
        <w:pStyle w:val="ae"/>
        <w:spacing w:before="0" w:beforeAutospacing="0" w:after="0" w:afterAutospacing="0"/>
        <w:ind w:firstLine="360"/>
        <w:jc w:val="both"/>
      </w:pPr>
      <w:r w:rsidRPr="0098796D">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w:t>
      </w:r>
      <w:proofErr w:type="gramStart"/>
      <w:r w:rsidRPr="0098796D">
        <w:t xml:space="preserve"> А</w:t>
      </w:r>
      <w:proofErr w:type="gramEnd"/>
      <w:r w:rsidRPr="0098796D">
        <w:t xml:space="preserve">,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BD5921" w:rsidRPr="00A7577B" w:rsidRDefault="00BD5921" w:rsidP="00A7577B">
      <w:pPr>
        <w:pStyle w:val="ae"/>
        <w:spacing w:before="0" w:beforeAutospacing="0" w:after="0" w:afterAutospacing="0"/>
        <w:ind w:firstLine="539"/>
        <w:jc w:val="both"/>
      </w:pPr>
      <w:r w:rsidRPr="00A7577B">
        <w:t xml:space="preserve">Особо тщательно необходимо отнестись к </w:t>
      </w:r>
      <w:r w:rsidRPr="00A7577B">
        <w:rPr>
          <w:b/>
          <w:i/>
        </w:rPr>
        <w:t>оформлению презентации</w:t>
      </w:r>
      <w:r w:rsidRPr="00A7577B">
        <w:t xml:space="preserve">. Для всех слайдов презентации по возможности необходимо использовать один и тот же шаблон оформления, кегль – </w:t>
      </w:r>
      <w:r w:rsidRPr="00A7577B">
        <w:lastRenderedPageBreak/>
        <w:t>для заголовков - не меньше 24 пунктов, для информации - для информации не менее 18. В презентациях не принято ставить переносы в словах.</w:t>
      </w:r>
    </w:p>
    <w:p w:rsidR="00BD5921" w:rsidRPr="00A7577B" w:rsidRDefault="00BD5921" w:rsidP="00A7577B">
      <w:pPr>
        <w:spacing w:after="0" w:line="240" w:lineRule="auto"/>
        <w:ind w:firstLine="539"/>
        <w:jc w:val="both"/>
        <w:rPr>
          <w:rFonts w:ascii="Times New Roman" w:hAnsi="Times New Roman"/>
        </w:rPr>
      </w:pPr>
      <w:r w:rsidRPr="00A7577B">
        <w:rPr>
          <w:rFonts w:ascii="Times New Roman" w:hAnsi="Times New Roman"/>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w:t>
      </w:r>
      <w:r w:rsidRPr="00A7577B">
        <w:rPr>
          <w:rFonts w:ascii="Times New Roman" w:hAnsi="Times New Roman"/>
          <w:color w:val="000000"/>
        </w:rPr>
        <w:t xml:space="preserve">звуковые эффекты в ходе демонстрации презентации. Наилучшими являются контрастные </w:t>
      </w:r>
      <w:r w:rsidRPr="00A7577B">
        <w:rPr>
          <w:rFonts w:ascii="Times New Roman" w:hAnsi="Times New Roman"/>
        </w:rPr>
        <w:t>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BD5921" w:rsidRPr="00A7577B" w:rsidRDefault="00BD5921" w:rsidP="00A7577B">
      <w:pPr>
        <w:spacing w:after="0" w:line="240" w:lineRule="auto"/>
        <w:ind w:firstLine="539"/>
        <w:jc w:val="both"/>
        <w:rPr>
          <w:rFonts w:ascii="Times New Roman" w:hAnsi="Times New Roman"/>
        </w:rPr>
      </w:pPr>
      <w:r w:rsidRPr="00A7577B">
        <w:rPr>
          <w:rFonts w:ascii="Times New Roman" w:hAnsi="Times New Roman"/>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w:t>
      </w:r>
      <w:r w:rsidRPr="00A7577B">
        <w:rPr>
          <w:rFonts w:ascii="Times New Roman" w:hAnsi="Times New Roman"/>
          <w:color w:val="000000"/>
        </w:rPr>
        <w:t xml:space="preserve">Желательно, чтобы на слайдах оставались поля, не менее 1 см с каждой стороны. </w:t>
      </w:r>
      <w:r w:rsidRPr="00A7577B">
        <w:rPr>
          <w:rFonts w:ascii="Times New Roman" w:hAnsi="Times New Roman"/>
        </w:rPr>
        <w:t>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BD5921" w:rsidRPr="00A7577B" w:rsidRDefault="00BD5921" w:rsidP="00A7577B">
      <w:pPr>
        <w:spacing w:after="0" w:line="240" w:lineRule="auto"/>
        <w:ind w:firstLine="709"/>
        <w:jc w:val="both"/>
        <w:rPr>
          <w:rFonts w:ascii="Times New Roman" w:hAnsi="Times New Roman"/>
        </w:rPr>
      </w:pPr>
      <w:r w:rsidRPr="00A7577B">
        <w:rPr>
          <w:rFonts w:ascii="Times New Roman" w:hAnsi="Times New Roman"/>
        </w:rPr>
        <w:t xml:space="preserve">Диаграммы готовятся с использованием мастера диаграмм табличного процессора </w:t>
      </w:r>
      <w:r w:rsidRPr="00A7577B">
        <w:rPr>
          <w:rFonts w:ascii="Times New Roman" w:hAnsi="Times New Roman"/>
          <w:lang w:val="en-US"/>
        </w:rPr>
        <w:t>MS</w:t>
      </w:r>
      <w:r w:rsidRPr="00A7577B">
        <w:rPr>
          <w:rFonts w:ascii="Times New Roman" w:hAnsi="Times New Roman"/>
        </w:rPr>
        <w:t xml:space="preserve"> </w:t>
      </w:r>
      <w:r w:rsidRPr="00A7577B">
        <w:rPr>
          <w:rFonts w:ascii="Times New Roman" w:hAnsi="Times New Roman"/>
          <w:lang w:val="en-US"/>
        </w:rPr>
        <w:t>Excel</w:t>
      </w:r>
      <w:r w:rsidRPr="00A7577B">
        <w:rPr>
          <w:rFonts w:ascii="Times New Roman" w:hAnsi="Times New Roman"/>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w:t>
      </w:r>
      <w:proofErr w:type="gramStart"/>
      <w:r w:rsidRPr="00A7577B">
        <w:rPr>
          <w:rFonts w:ascii="Times New Roman" w:hAnsi="Times New Roman"/>
        </w:rPr>
        <w:t>стандартных</w:t>
      </w:r>
      <w:proofErr w:type="gramEnd"/>
      <w:r w:rsidRPr="00A7577B">
        <w:rPr>
          <w:rFonts w:ascii="Times New Roman" w:hAnsi="Times New Roman"/>
        </w:rPr>
        <w:t xml:space="preserve"> средств рисования пакета </w:t>
      </w:r>
      <w:r w:rsidRPr="00A7577B">
        <w:rPr>
          <w:rFonts w:ascii="Times New Roman" w:hAnsi="Times New Roman"/>
          <w:lang w:val="en-US"/>
        </w:rPr>
        <w:t>MS</w:t>
      </w:r>
      <w:r w:rsidRPr="00A7577B">
        <w:rPr>
          <w:rFonts w:ascii="Times New Roman" w:hAnsi="Times New Roman"/>
        </w:rPr>
        <w:t xml:space="preserve"> </w:t>
      </w:r>
      <w:r w:rsidRPr="00A7577B">
        <w:rPr>
          <w:rFonts w:ascii="Times New Roman" w:hAnsi="Times New Roman"/>
          <w:lang w:val="en-US"/>
        </w:rPr>
        <w:t>Office</w:t>
      </w:r>
      <w:r w:rsidRPr="00A7577B">
        <w:rPr>
          <w:rFonts w:ascii="Times New Roman" w:hAnsi="Times New Roman"/>
        </w:rPr>
        <w:t xml:space="preserv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w:t>
      </w:r>
      <w:r w:rsidRPr="00A7577B">
        <w:rPr>
          <w:rFonts w:ascii="Times New Roman" w:hAnsi="Times New Roman"/>
          <w:color w:val="000000"/>
        </w:rPr>
        <w:t>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BD5921" w:rsidRPr="00A7577B" w:rsidRDefault="00BD5921" w:rsidP="00A7577B">
      <w:pPr>
        <w:spacing w:after="0" w:line="240" w:lineRule="auto"/>
        <w:ind w:firstLine="709"/>
        <w:jc w:val="both"/>
        <w:rPr>
          <w:rFonts w:ascii="Times New Roman" w:hAnsi="Times New Roman"/>
        </w:rPr>
      </w:pPr>
      <w:r w:rsidRPr="00A7577B">
        <w:rPr>
          <w:rFonts w:ascii="Times New Roman" w:hAnsi="Times New Roman"/>
        </w:rPr>
        <w:t xml:space="preserve">Табличная информация вставляется в материалы как таблица текстового процессора </w:t>
      </w:r>
      <w:r w:rsidRPr="00A7577B">
        <w:rPr>
          <w:rFonts w:ascii="Times New Roman" w:hAnsi="Times New Roman"/>
          <w:lang w:val="en-US"/>
        </w:rPr>
        <w:t>MS</w:t>
      </w:r>
      <w:r w:rsidRPr="00A7577B">
        <w:rPr>
          <w:rFonts w:ascii="Times New Roman" w:hAnsi="Times New Roman"/>
        </w:rPr>
        <w:t xml:space="preserve"> </w:t>
      </w:r>
      <w:r w:rsidRPr="00A7577B">
        <w:rPr>
          <w:rFonts w:ascii="Times New Roman" w:hAnsi="Times New Roman"/>
          <w:lang w:val="en-US"/>
        </w:rPr>
        <w:t>Word</w:t>
      </w:r>
      <w:r w:rsidRPr="00A7577B">
        <w:rPr>
          <w:rFonts w:ascii="Times New Roman" w:hAnsi="Times New Roman"/>
        </w:rPr>
        <w:t xml:space="preserve"> или табличного процессора </w:t>
      </w:r>
      <w:r w:rsidRPr="00A7577B">
        <w:rPr>
          <w:rFonts w:ascii="Times New Roman" w:hAnsi="Times New Roman"/>
          <w:lang w:val="en-US"/>
        </w:rPr>
        <w:t>MS</w:t>
      </w:r>
      <w:r w:rsidRPr="00A7577B">
        <w:rPr>
          <w:rFonts w:ascii="Times New Roman" w:hAnsi="Times New Roman"/>
        </w:rPr>
        <w:t xml:space="preserve"> </w:t>
      </w:r>
      <w:r w:rsidRPr="00A7577B">
        <w:rPr>
          <w:rFonts w:ascii="Times New Roman" w:hAnsi="Times New Roman"/>
          <w:lang w:val="en-US"/>
        </w:rPr>
        <w:t>Excel</w:t>
      </w:r>
      <w:r w:rsidRPr="00A7577B">
        <w:rPr>
          <w:rFonts w:ascii="Times New Roman" w:hAnsi="Times New Roman"/>
        </w:rPr>
        <w:t xml:space="preserve">. При вставке таблицы как объекта и пропорциональном изменении ее размера реальный отображаемый размер шрифта должен быть не менее 18 </w:t>
      </w:r>
      <w:r w:rsidRPr="00A7577B">
        <w:rPr>
          <w:rFonts w:ascii="Times New Roman" w:hAnsi="Times New Roman"/>
          <w:lang w:val="en-US"/>
        </w:rPr>
        <w:t>pt</w:t>
      </w:r>
      <w:r w:rsidRPr="00A7577B">
        <w:rPr>
          <w:rFonts w:ascii="Times New Roman" w:hAnsi="Times New Roman"/>
        </w:rPr>
        <w:t>. Таблицы и диаграммы размещаются на светлом или белом фоне.</w:t>
      </w:r>
    </w:p>
    <w:p w:rsidR="00BD5921" w:rsidRPr="00A7577B" w:rsidRDefault="00BD5921" w:rsidP="00A7577B">
      <w:pPr>
        <w:pStyle w:val="ae"/>
        <w:spacing w:before="0" w:beforeAutospacing="0" w:after="0" w:afterAutospacing="0"/>
        <w:ind w:firstLine="709"/>
        <w:jc w:val="both"/>
        <w:rPr>
          <w:color w:val="000000"/>
        </w:rPr>
      </w:pPr>
      <w:r w:rsidRPr="00A7577B">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BD5921" w:rsidRPr="0098796D" w:rsidRDefault="00BD5921" w:rsidP="00A7577B">
      <w:pPr>
        <w:pStyle w:val="ae"/>
        <w:spacing w:before="0" w:beforeAutospacing="0" w:after="0" w:afterAutospacing="0"/>
        <w:ind w:firstLine="709"/>
        <w:jc w:val="both"/>
        <w:rPr>
          <w:color w:val="000000"/>
        </w:rPr>
      </w:pPr>
      <w:r w:rsidRPr="00A7577B">
        <w:rPr>
          <w:color w:val="000000"/>
        </w:rPr>
        <w:t>Заключительный слайд презентации, содержащий текст «Спасибо за внимание</w:t>
      </w:r>
      <w:r w:rsidRPr="0098796D">
        <w:rPr>
          <w:color w:val="000000"/>
        </w:rPr>
        <w:t xml:space="preserve">»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rsidR="00BD5921" w:rsidRPr="0098796D" w:rsidRDefault="00BD5921" w:rsidP="00A7577B">
      <w:pPr>
        <w:pStyle w:val="ae"/>
        <w:spacing w:before="0" w:beforeAutospacing="0" w:after="0" w:afterAutospacing="0"/>
        <w:ind w:firstLine="709"/>
        <w:jc w:val="both"/>
        <w:rPr>
          <w:color w:val="000000"/>
        </w:rPr>
      </w:pPr>
      <w:r w:rsidRPr="0098796D">
        <w:rPr>
          <w:color w:val="000000"/>
        </w:rPr>
        <w:t xml:space="preserve">Для показа файл презентации необходимо сохранить в формате «Демонстрация </w:t>
      </w:r>
      <w:proofErr w:type="spellStart"/>
      <w:r w:rsidRPr="0098796D">
        <w:rPr>
          <w:color w:val="000000"/>
        </w:rPr>
        <w:t>PowerP</w:t>
      </w:r>
      <w:proofErr w:type="gramStart"/>
      <w:r w:rsidRPr="0098796D">
        <w:rPr>
          <w:color w:val="000000"/>
        </w:rPr>
        <w:t>о</w:t>
      </w:r>
      <w:proofErr w:type="gramEnd"/>
      <w:r w:rsidRPr="0098796D">
        <w:rPr>
          <w:color w:val="000000"/>
        </w:rPr>
        <w:t>int</w:t>
      </w:r>
      <w:proofErr w:type="spellEnd"/>
      <w:r w:rsidRPr="0098796D">
        <w:rPr>
          <w:color w:val="000000"/>
        </w:rPr>
        <w:t xml:space="preserve">» (Файл — Сохранить как — Тип файла — Демонстрация </w:t>
      </w:r>
      <w:proofErr w:type="spellStart"/>
      <w:r w:rsidRPr="0098796D">
        <w:rPr>
          <w:color w:val="000000"/>
        </w:rPr>
        <w:t>PowerPоint</w:t>
      </w:r>
      <w:proofErr w:type="spellEnd"/>
      <w:r w:rsidRPr="0098796D">
        <w:rPr>
          <w:color w:val="000000"/>
        </w:rPr>
        <w:t>). В этом случае презентация автоматически открывается в режиме полноэкранного показа (</w:t>
      </w:r>
      <w:proofErr w:type="spellStart"/>
      <w:r w:rsidRPr="0098796D">
        <w:rPr>
          <w:color w:val="000000"/>
        </w:rPr>
        <w:t>slideshow</w:t>
      </w:r>
      <w:proofErr w:type="spellEnd"/>
      <w:r w:rsidRPr="0098796D">
        <w:rPr>
          <w:color w:val="000000"/>
        </w:rPr>
        <w:t xml:space="preserve">) и слушатели избавлены как от вида рабочего окна программы </w:t>
      </w:r>
      <w:proofErr w:type="spellStart"/>
      <w:r w:rsidRPr="0098796D">
        <w:rPr>
          <w:color w:val="000000"/>
        </w:rPr>
        <w:t>PowerPoint</w:t>
      </w:r>
      <w:proofErr w:type="spellEnd"/>
      <w:r w:rsidRPr="0098796D">
        <w:rPr>
          <w:color w:val="000000"/>
        </w:rPr>
        <w:t>, так и от потерь времени в начале показа презентации.</w:t>
      </w:r>
    </w:p>
    <w:p w:rsidR="00BD5921" w:rsidRPr="0098796D" w:rsidRDefault="00BD5921" w:rsidP="00A7577B">
      <w:pPr>
        <w:pStyle w:val="ae"/>
        <w:spacing w:before="0" w:beforeAutospacing="0" w:after="0" w:afterAutospacing="0"/>
        <w:ind w:firstLine="709"/>
        <w:jc w:val="both"/>
        <w:rPr>
          <w:snapToGrid w:val="0"/>
        </w:rPr>
      </w:pPr>
    </w:p>
    <w:p w:rsidR="00BD5921" w:rsidRPr="00A7577B" w:rsidRDefault="00BD5921" w:rsidP="00A7577B">
      <w:pPr>
        <w:pStyle w:val="ae"/>
        <w:spacing w:before="0" w:beforeAutospacing="0" w:after="0" w:afterAutospacing="0"/>
        <w:ind w:firstLine="709"/>
        <w:jc w:val="both"/>
        <w:rPr>
          <w:snapToGrid w:val="0"/>
        </w:rPr>
      </w:pPr>
      <w:r w:rsidRPr="00A7577B">
        <w:rPr>
          <w:snapToGrid w:val="0"/>
        </w:rPr>
        <w:t>После подготовки презентации полезно проконтролировать себя вопросами:</w:t>
      </w:r>
    </w:p>
    <w:p w:rsidR="00BD5921" w:rsidRPr="00A7577B" w:rsidRDefault="00BD5921" w:rsidP="00A7577B">
      <w:pPr>
        <w:numPr>
          <w:ilvl w:val="0"/>
          <w:numId w:val="16"/>
        </w:numPr>
        <w:spacing w:after="0" w:line="240" w:lineRule="auto"/>
        <w:jc w:val="both"/>
        <w:rPr>
          <w:rFonts w:ascii="Times New Roman" w:hAnsi="Times New Roman"/>
          <w:sz w:val="24"/>
          <w:szCs w:val="24"/>
        </w:rPr>
      </w:pPr>
      <w:r w:rsidRPr="00A7577B">
        <w:rPr>
          <w:rFonts w:ascii="Times New Roman" w:hAnsi="Times New Roman"/>
          <w:sz w:val="24"/>
          <w:szCs w:val="24"/>
        </w:rPr>
        <w:t>удалось ли достичь конечной цели презентации (что удалось определить, объяснить, предложить или продемонстрировать с помощью нее?);</w:t>
      </w:r>
    </w:p>
    <w:p w:rsidR="00BD5921" w:rsidRPr="00A7577B" w:rsidRDefault="00BD5921" w:rsidP="00A7577B">
      <w:pPr>
        <w:numPr>
          <w:ilvl w:val="0"/>
          <w:numId w:val="16"/>
        </w:numPr>
        <w:spacing w:after="0" w:line="240" w:lineRule="auto"/>
        <w:jc w:val="both"/>
        <w:rPr>
          <w:rFonts w:ascii="Times New Roman" w:hAnsi="Times New Roman"/>
          <w:sz w:val="24"/>
          <w:szCs w:val="24"/>
        </w:rPr>
      </w:pPr>
      <w:r w:rsidRPr="00A7577B">
        <w:rPr>
          <w:rFonts w:ascii="Times New Roman" w:hAnsi="Times New Roman"/>
          <w:sz w:val="24"/>
          <w:szCs w:val="24"/>
        </w:rPr>
        <w:t>к каким особенностям объекта презентации удалось привлечь внимание аудитории?</w:t>
      </w:r>
    </w:p>
    <w:p w:rsidR="00BD5921" w:rsidRPr="00A7577B" w:rsidRDefault="00BD5921" w:rsidP="00A7577B">
      <w:pPr>
        <w:numPr>
          <w:ilvl w:val="0"/>
          <w:numId w:val="16"/>
        </w:numPr>
        <w:spacing w:after="0" w:line="240" w:lineRule="auto"/>
        <w:jc w:val="both"/>
        <w:rPr>
          <w:rFonts w:ascii="Times New Roman" w:hAnsi="Times New Roman"/>
          <w:sz w:val="24"/>
          <w:szCs w:val="24"/>
        </w:rPr>
      </w:pPr>
      <w:r w:rsidRPr="00A7577B">
        <w:rPr>
          <w:rFonts w:ascii="Times New Roman" w:hAnsi="Times New Roman"/>
          <w:sz w:val="24"/>
          <w:szCs w:val="24"/>
        </w:rPr>
        <w:t xml:space="preserve">не отвлекает ли созданная презентация от устного выступления? </w:t>
      </w:r>
    </w:p>
    <w:p w:rsidR="00BD5921" w:rsidRPr="00A7577B" w:rsidRDefault="00BD5921" w:rsidP="00A7577B">
      <w:pPr>
        <w:snapToGrid w:val="0"/>
        <w:spacing w:after="0" w:line="240" w:lineRule="auto"/>
        <w:ind w:left="92" w:right="142" w:firstLine="617"/>
        <w:rPr>
          <w:rFonts w:ascii="Times New Roman" w:hAnsi="Times New Roman"/>
          <w:sz w:val="24"/>
          <w:szCs w:val="24"/>
        </w:rPr>
      </w:pPr>
      <w:r w:rsidRPr="00A7577B">
        <w:rPr>
          <w:rFonts w:ascii="Times New Roman" w:hAnsi="Times New Roman"/>
          <w:sz w:val="24"/>
          <w:szCs w:val="24"/>
        </w:rPr>
        <w:t>После подготовки презентации необходима репетиция выступления.</w:t>
      </w:r>
    </w:p>
    <w:p w:rsidR="00BD5921" w:rsidRPr="00A7577B" w:rsidRDefault="00BD5921" w:rsidP="000248F9">
      <w:pPr>
        <w:pStyle w:val="af"/>
        <w:jc w:val="both"/>
        <w:rPr>
          <w:rFonts w:ascii="Times New Roman" w:hAnsi="Times New Roman"/>
          <w:b/>
          <w:sz w:val="24"/>
          <w:szCs w:val="24"/>
        </w:rPr>
      </w:pPr>
    </w:p>
    <w:p w:rsidR="00BD5921" w:rsidRPr="00A7577B" w:rsidRDefault="00BD5921" w:rsidP="000248F9">
      <w:pPr>
        <w:pStyle w:val="af"/>
        <w:jc w:val="both"/>
        <w:rPr>
          <w:rFonts w:ascii="Times New Roman" w:hAnsi="Times New Roman"/>
          <w:b/>
          <w:sz w:val="24"/>
          <w:szCs w:val="24"/>
        </w:rPr>
      </w:pPr>
    </w:p>
    <w:p w:rsidR="00BD5921" w:rsidRDefault="00BD5921" w:rsidP="000248F9">
      <w:pPr>
        <w:pStyle w:val="af"/>
        <w:jc w:val="both"/>
        <w:rPr>
          <w:rFonts w:ascii="Times New Roman" w:hAnsi="Times New Roman"/>
          <w:b/>
          <w:sz w:val="24"/>
          <w:szCs w:val="24"/>
        </w:rPr>
      </w:pPr>
    </w:p>
    <w:p w:rsidR="00BD5921" w:rsidRDefault="00BD5921" w:rsidP="000248F9">
      <w:pPr>
        <w:pStyle w:val="af"/>
        <w:jc w:val="both"/>
        <w:rPr>
          <w:rFonts w:ascii="Times New Roman" w:hAnsi="Times New Roman"/>
          <w:b/>
          <w:sz w:val="24"/>
          <w:szCs w:val="24"/>
        </w:rPr>
      </w:pPr>
    </w:p>
    <w:p w:rsidR="00BD5921" w:rsidRPr="0098796D" w:rsidRDefault="00BD5921" w:rsidP="000248F9">
      <w:pPr>
        <w:pStyle w:val="af"/>
        <w:jc w:val="both"/>
        <w:rPr>
          <w:rFonts w:ascii="Times New Roman" w:hAnsi="Times New Roman"/>
          <w:b/>
          <w:sz w:val="24"/>
          <w:szCs w:val="24"/>
        </w:rPr>
      </w:pPr>
    </w:p>
    <w:p w:rsidR="00BD5921" w:rsidRDefault="00BD5921" w:rsidP="000248F9">
      <w:pPr>
        <w:pStyle w:val="af"/>
        <w:jc w:val="center"/>
        <w:rPr>
          <w:rFonts w:ascii="Times New Roman" w:hAnsi="Times New Roman"/>
          <w:sz w:val="24"/>
          <w:szCs w:val="24"/>
        </w:rPr>
      </w:pPr>
    </w:p>
    <w:p w:rsidR="00BD5921" w:rsidRDefault="00BD5921" w:rsidP="000248F9">
      <w:pPr>
        <w:pStyle w:val="af"/>
        <w:jc w:val="center"/>
        <w:rPr>
          <w:rFonts w:ascii="Times New Roman" w:hAnsi="Times New Roman"/>
          <w:sz w:val="24"/>
          <w:szCs w:val="24"/>
        </w:rPr>
      </w:pPr>
    </w:p>
    <w:p w:rsidR="00BD5921" w:rsidRPr="0098796D" w:rsidRDefault="00BD5921" w:rsidP="000248F9">
      <w:pPr>
        <w:pStyle w:val="af"/>
        <w:jc w:val="center"/>
        <w:rPr>
          <w:rFonts w:ascii="Times New Roman" w:hAnsi="Times New Roman"/>
          <w:sz w:val="24"/>
          <w:szCs w:val="24"/>
        </w:rPr>
      </w:pPr>
      <w:r w:rsidRPr="0098796D">
        <w:rPr>
          <w:rFonts w:ascii="Times New Roman" w:hAnsi="Times New Roman"/>
          <w:sz w:val="24"/>
          <w:szCs w:val="24"/>
        </w:rPr>
        <w:lastRenderedPageBreak/>
        <w:t xml:space="preserve">Критерии оценки презентации </w:t>
      </w:r>
    </w:p>
    <w:p w:rsidR="00BD5921" w:rsidRPr="0098796D" w:rsidRDefault="00BD5921" w:rsidP="000248F9">
      <w:pPr>
        <w:pStyle w:val="af"/>
        <w:ind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7740"/>
      </w:tblGrid>
      <w:tr w:rsidR="00BD5921" w:rsidRPr="0098796D" w:rsidTr="0018353A">
        <w:tc>
          <w:tcPr>
            <w:tcW w:w="2808" w:type="dxa"/>
          </w:tcPr>
          <w:p w:rsidR="00BD5921" w:rsidRPr="0098796D" w:rsidRDefault="00BD5921" w:rsidP="006E11F1">
            <w:pPr>
              <w:pStyle w:val="af"/>
              <w:jc w:val="center"/>
              <w:rPr>
                <w:rFonts w:ascii="Times New Roman" w:hAnsi="Times New Roman"/>
                <w:sz w:val="24"/>
                <w:szCs w:val="24"/>
              </w:rPr>
            </w:pPr>
            <w:r w:rsidRPr="0098796D">
              <w:rPr>
                <w:rFonts w:ascii="Times New Roman" w:hAnsi="Times New Roman"/>
                <w:sz w:val="24"/>
                <w:szCs w:val="24"/>
              </w:rPr>
              <w:t>Критерии оценки</w:t>
            </w:r>
          </w:p>
        </w:tc>
        <w:tc>
          <w:tcPr>
            <w:tcW w:w="7740" w:type="dxa"/>
          </w:tcPr>
          <w:p w:rsidR="00BD5921" w:rsidRPr="0098796D" w:rsidRDefault="00BD5921" w:rsidP="006E11F1">
            <w:pPr>
              <w:pStyle w:val="af"/>
              <w:jc w:val="center"/>
              <w:rPr>
                <w:rFonts w:ascii="Times New Roman" w:hAnsi="Times New Roman"/>
                <w:sz w:val="24"/>
                <w:szCs w:val="24"/>
              </w:rPr>
            </w:pPr>
            <w:r w:rsidRPr="0098796D">
              <w:rPr>
                <w:rFonts w:ascii="Times New Roman" w:hAnsi="Times New Roman"/>
                <w:sz w:val="24"/>
                <w:szCs w:val="24"/>
              </w:rPr>
              <w:t>Содержание оценки</w:t>
            </w:r>
          </w:p>
        </w:tc>
      </w:tr>
      <w:tr w:rsidR="00BD5921" w:rsidRPr="0098796D" w:rsidTr="0018353A">
        <w:tc>
          <w:tcPr>
            <w:tcW w:w="2808" w:type="dxa"/>
          </w:tcPr>
          <w:p w:rsidR="00BD5921" w:rsidRPr="0098796D" w:rsidRDefault="00BD5921" w:rsidP="006E11F1">
            <w:pPr>
              <w:pStyle w:val="af"/>
              <w:jc w:val="both"/>
              <w:rPr>
                <w:rFonts w:ascii="Times New Roman" w:hAnsi="Times New Roman"/>
                <w:sz w:val="24"/>
                <w:szCs w:val="24"/>
              </w:rPr>
            </w:pPr>
            <w:r w:rsidRPr="0098796D">
              <w:rPr>
                <w:rFonts w:ascii="Times New Roman" w:hAnsi="Times New Roman"/>
                <w:sz w:val="24"/>
                <w:szCs w:val="24"/>
              </w:rPr>
              <w:t>1. Содержательный критерий</w:t>
            </w:r>
          </w:p>
        </w:tc>
        <w:tc>
          <w:tcPr>
            <w:tcW w:w="7740" w:type="dxa"/>
          </w:tcPr>
          <w:p w:rsidR="00BD5921" w:rsidRPr="0098796D" w:rsidRDefault="00BD5921" w:rsidP="006E11F1">
            <w:pPr>
              <w:pStyle w:val="af"/>
              <w:jc w:val="both"/>
              <w:rPr>
                <w:rFonts w:ascii="Times New Roman" w:hAnsi="Times New Roman"/>
                <w:sz w:val="24"/>
                <w:szCs w:val="24"/>
              </w:rPr>
            </w:pPr>
            <w:r w:rsidRPr="0098796D">
              <w:rPr>
                <w:rFonts w:ascii="Times New Roman" w:hAnsi="Times New Roman"/>
                <w:sz w:val="24"/>
                <w:szCs w:val="24"/>
              </w:rPr>
              <w:t>правильный выбор темы, знание предмета и свободное владение текстом, грамотное использование научной терминологии, импровизация, речевой этикет</w:t>
            </w:r>
          </w:p>
        </w:tc>
      </w:tr>
      <w:tr w:rsidR="00BD5921" w:rsidRPr="0098796D" w:rsidTr="0018353A">
        <w:tc>
          <w:tcPr>
            <w:tcW w:w="2808" w:type="dxa"/>
          </w:tcPr>
          <w:p w:rsidR="00BD5921" w:rsidRPr="0098796D" w:rsidRDefault="00BD5921" w:rsidP="006E11F1">
            <w:pPr>
              <w:pStyle w:val="af"/>
              <w:jc w:val="both"/>
              <w:rPr>
                <w:rFonts w:ascii="Times New Roman" w:hAnsi="Times New Roman"/>
                <w:sz w:val="24"/>
                <w:szCs w:val="24"/>
              </w:rPr>
            </w:pPr>
            <w:r w:rsidRPr="0098796D">
              <w:rPr>
                <w:rFonts w:ascii="Times New Roman" w:hAnsi="Times New Roman"/>
                <w:sz w:val="24"/>
                <w:szCs w:val="24"/>
              </w:rPr>
              <w:t>2. Логический критерий</w:t>
            </w:r>
          </w:p>
        </w:tc>
        <w:tc>
          <w:tcPr>
            <w:tcW w:w="7740" w:type="dxa"/>
          </w:tcPr>
          <w:p w:rsidR="00BD5921" w:rsidRPr="0098796D" w:rsidRDefault="00BD5921" w:rsidP="006E11F1">
            <w:pPr>
              <w:pStyle w:val="af"/>
              <w:jc w:val="both"/>
              <w:rPr>
                <w:rFonts w:ascii="Times New Roman" w:hAnsi="Times New Roman"/>
                <w:sz w:val="24"/>
                <w:szCs w:val="24"/>
              </w:rPr>
            </w:pPr>
            <w:r w:rsidRPr="0098796D">
              <w:rPr>
                <w:rFonts w:ascii="Times New Roman" w:hAnsi="Times New Roman"/>
                <w:sz w:val="24"/>
                <w:szCs w:val="24"/>
              </w:rPr>
              <w:t>стройное логико-композиционное построение речи, доказательность, аргументированность</w:t>
            </w:r>
          </w:p>
        </w:tc>
      </w:tr>
      <w:tr w:rsidR="00BD5921" w:rsidRPr="0098796D" w:rsidTr="0018353A">
        <w:tc>
          <w:tcPr>
            <w:tcW w:w="2808" w:type="dxa"/>
          </w:tcPr>
          <w:p w:rsidR="00BD5921" w:rsidRPr="0098796D" w:rsidRDefault="00BD5921" w:rsidP="006E11F1">
            <w:pPr>
              <w:pStyle w:val="af"/>
              <w:jc w:val="both"/>
              <w:rPr>
                <w:rFonts w:ascii="Times New Roman" w:hAnsi="Times New Roman"/>
                <w:sz w:val="24"/>
                <w:szCs w:val="24"/>
              </w:rPr>
            </w:pPr>
            <w:r w:rsidRPr="0098796D">
              <w:rPr>
                <w:rFonts w:ascii="Times New Roman" w:hAnsi="Times New Roman"/>
                <w:sz w:val="24"/>
                <w:szCs w:val="24"/>
              </w:rPr>
              <w:t xml:space="preserve">3. Речевой критерий </w:t>
            </w:r>
          </w:p>
        </w:tc>
        <w:tc>
          <w:tcPr>
            <w:tcW w:w="7740" w:type="dxa"/>
          </w:tcPr>
          <w:p w:rsidR="00BD5921" w:rsidRPr="0098796D" w:rsidRDefault="00BD5921" w:rsidP="006E11F1">
            <w:pPr>
              <w:pStyle w:val="af"/>
              <w:jc w:val="both"/>
              <w:rPr>
                <w:rFonts w:ascii="Times New Roman" w:hAnsi="Times New Roman"/>
                <w:sz w:val="24"/>
                <w:szCs w:val="24"/>
              </w:rPr>
            </w:pPr>
            <w:proofErr w:type="gramStart"/>
            <w:r w:rsidRPr="0098796D">
              <w:rPr>
                <w:rFonts w:ascii="Times New Roman" w:hAnsi="Times New Roman"/>
                <w:sz w:val="24"/>
                <w:szCs w:val="24"/>
              </w:rPr>
              <w:t>использование языковых (метафоры, фразеологизмы, пословицы, поговорки и т.д.) и неязыковых (поза, манеры и пр.) средств выразительности; фонетическая организация речи, правильность ударения, четкая дикция, логические ударения и пр.</w:t>
            </w:r>
            <w:proofErr w:type="gramEnd"/>
          </w:p>
        </w:tc>
      </w:tr>
      <w:tr w:rsidR="00BD5921" w:rsidRPr="0098796D" w:rsidTr="0018353A">
        <w:tc>
          <w:tcPr>
            <w:tcW w:w="2808" w:type="dxa"/>
          </w:tcPr>
          <w:p w:rsidR="00BD5921" w:rsidRPr="0098796D" w:rsidRDefault="00BD5921" w:rsidP="006E11F1">
            <w:pPr>
              <w:pStyle w:val="af"/>
              <w:jc w:val="both"/>
              <w:rPr>
                <w:rFonts w:ascii="Times New Roman" w:hAnsi="Times New Roman"/>
                <w:sz w:val="24"/>
                <w:szCs w:val="24"/>
              </w:rPr>
            </w:pPr>
            <w:r w:rsidRPr="0098796D">
              <w:rPr>
                <w:rFonts w:ascii="Times New Roman" w:hAnsi="Times New Roman"/>
                <w:sz w:val="24"/>
                <w:szCs w:val="24"/>
              </w:rPr>
              <w:t>4. Психологический критерий</w:t>
            </w:r>
          </w:p>
        </w:tc>
        <w:tc>
          <w:tcPr>
            <w:tcW w:w="7740" w:type="dxa"/>
          </w:tcPr>
          <w:p w:rsidR="00BD5921" w:rsidRPr="0098796D" w:rsidRDefault="00BD5921" w:rsidP="006E11F1">
            <w:pPr>
              <w:pStyle w:val="af"/>
              <w:jc w:val="both"/>
              <w:rPr>
                <w:rFonts w:ascii="Times New Roman" w:hAnsi="Times New Roman"/>
                <w:sz w:val="24"/>
                <w:szCs w:val="24"/>
              </w:rPr>
            </w:pPr>
            <w:r w:rsidRPr="0098796D">
              <w:rPr>
                <w:rFonts w:ascii="Times New Roman" w:hAnsi="Times New Roman"/>
                <w:sz w:val="24"/>
                <w:szCs w:val="24"/>
              </w:rPr>
              <w:t>взаимодействие с аудиторией (прямая и обратная связь), знание и учет законов восприятия речи, использование различных приемов привлечения и активизации внимания</w:t>
            </w:r>
          </w:p>
        </w:tc>
      </w:tr>
      <w:tr w:rsidR="00BD5921" w:rsidRPr="0098796D" w:rsidTr="0018353A">
        <w:tc>
          <w:tcPr>
            <w:tcW w:w="2808" w:type="dxa"/>
          </w:tcPr>
          <w:p w:rsidR="00BD5921" w:rsidRPr="0098796D" w:rsidRDefault="00BD5921" w:rsidP="006E11F1">
            <w:pPr>
              <w:pStyle w:val="af"/>
              <w:jc w:val="both"/>
              <w:rPr>
                <w:rFonts w:ascii="Times New Roman" w:hAnsi="Times New Roman"/>
                <w:sz w:val="24"/>
                <w:szCs w:val="24"/>
              </w:rPr>
            </w:pPr>
            <w:r w:rsidRPr="0098796D">
              <w:rPr>
                <w:rFonts w:ascii="Times New Roman" w:hAnsi="Times New Roman"/>
                <w:sz w:val="24"/>
                <w:szCs w:val="24"/>
              </w:rPr>
              <w:t xml:space="preserve">5. Критерий соблюдения </w:t>
            </w:r>
            <w:proofErr w:type="spellStart"/>
            <w:proofErr w:type="gramStart"/>
            <w:r w:rsidRPr="0098796D">
              <w:rPr>
                <w:rFonts w:ascii="Times New Roman" w:hAnsi="Times New Roman"/>
                <w:sz w:val="24"/>
                <w:szCs w:val="24"/>
              </w:rPr>
              <w:t>дизайн-эргономических</w:t>
            </w:r>
            <w:proofErr w:type="spellEnd"/>
            <w:proofErr w:type="gramEnd"/>
            <w:r w:rsidRPr="0098796D">
              <w:rPr>
                <w:rFonts w:ascii="Times New Roman" w:hAnsi="Times New Roman"/>
                <w:sz w:val="24"/>
                <w:szCs w:val="24"/>
              </w:rPr>
              <w:t xml:space="preserve"> требований к компьютерной презентации</w:t>
            </w:r>
          </w:p>
        </w:tc>
        <w:tc>
          <w:tcPr>
            <w:tcW w:w="7740" w:type="dxa"/>
          </w:tcPr>
          <w:p w:rsidR="00BD5921" w:rsidRPr="0098796D" w:rsidRDefault="00BD5921" w:rsidP="006E11F1">
            <w:pPr>
              <w:pStyle w:val="af"/>
              <w:jc w:val="both"/>
              <w:rPr>
                <w:rFonts w:ascii="Times New Roman" w:hAnsi="Times New Roman"/>
                <w:sz w:val="24"/>
                <w:szCs w:val="24"/>
              </w:rPr>
            </w:pPr>
            <w:proofErr w:type="gramStart"/>
            <w:r w:rsidRPr="0098796D">
              <w:rPr>
                <w:rFonts w:ascii="Times New Roman" w:hAnsi="Times New Roman"/>
                <w:sz w:val="24"/>
                <w:szCs w:val="24"/>
              </w:rPr>
              <w:t>соблюдены требования к первому и последним слайдам, прослеживается обоснованная последовательность слайдов и информации на слайдах, необходимое и достаточное количество фото- и видеоматериалов, учет особенностей восприятия графической (иллюстративной) информации, корректное сочетание фона и графики, дизайн презентации не противоречит ее содержанию, грамотное соотнесение устного выступления и компьютерного сопровождения, общее впечатление от мультимедийной презентации</w:t>
            </w:r>
            <w:proofErr w:type="gramEnd"/>
          </w:p>
        </w:tc>
      </w:tr>
    </w:tbl>
    <w:p w:rsidR="00BD5921" w:rsidRPr="0098796D" w:rsidRDefault="00BD5921" w:rsidP="000248F9">
      <w:pPr>
        <w:snapToGrid w:val="0"/>
        <w:ind w:right="142"/>
      </w:pPr>
    </w:p>
    <w:p w:rsidR="00BD5921" w:rsidRPr="00A7577B" w:rsidRDefault="00BD5921" w:rsidP="00A7577B">
      <w:pPr>
        <w:pStyle w:val="3"/>
        <w:spacing w:before="0" w:after="0"/>
        <w:jc w:val="center"/>
        <w:rPr>
          <w:rFonts w:ascii="Times New Roman" w:hAnsi="Times New Roman"/>
          <w:sz w:val="24"/>
          <w:szCs w:val="24"/>
        </w:rPr>
      </w:pPr>
      <w:r w:rsidRPr="0098796D">
        <w:rPr>
          <w:rFonts w:ascii="Times New Roman" w:hAnsi="Times New Roman"/>
          <w:b w:val="0"/>
          <w:bCs w:val="0"/>
          <w:sz w:val="24"/>
          <w:szCs w:val="24"/>
        </w:rPr>
        <w:br w:type="page"/>
      </w:r>
      <w:bookmarkStart w:id="2" w:name="_Toc341106315"/>
      <w:bookmarkStart w:id="3" w:name="_Toc341102557"/>
      <w:r w:rsidRPr="00A7577B">
        <w:rPr>
          <w:rFonts w:ascii="Times New Roman" w:hAnsi="Times New Roman"/>
          <w:sz w:val="24"/>
          <w:szCs w:val="24"/>
        </w:rPr>
        <w:lastRenderedPageBreak/>
        <w:t>Методические рекомендации по составлению кроссвордов</w:t>
      </w:r>
      <w:bookmarkEnd w:id="2"/>
      <w:bookmarkEnd w:id="3"/>
    </w:p>
    <w:p w:rsidR="00BD5921" w:rsidRPr="00A7577B" w:rsidRDefault="00BD5921" w:rsidP="00A7577B">
      <w:pPr>
        <w:snapToGrid w:val="0"/>
        <w:spacing w:after="0" w:line="240" w:lineRule="auto"/>
        <w:ind w:left="92" w:right="142" w:firstLine="617"/>
        <w:jc w:val="both"/>
        <w:rPr>
          <w:rFonts w:ascii="Times New Roman" w:hAnsi="Times New Roman"/>
        </w:rPr>
      </w:pPr>
      <w:r w:rsidRPr="00A7577B">
        <w:rPr>
          <w:rFonts w:ascii="Times New Roman" w:hAnsi="Times New Roman"/>
        </w:rPr>
        <w:t>Кроссворд – игра-задача, в которой фигура из рядов пустых клеток заполняется перекрещивающимися словами со значениями, заданными по условиям игры.</w:t>
      </w:r>
    </w:p>
    <w:p w:rsidR="00BD5921" w:rsidRPr="00A7577B" w:rsidRDefault="00BD5921" w:rsidP="00A7577B">
      <w:pPr>
        <w:snapToGrid w:val="0"/>
        <w:spacing w:after="0" w:line="240" w:lineRule="auto"/>
        <w:ind w:left="92" w:right="142" w:firstLine="617"/>
        <w:jc w:val="both"/>
        <w:rPr>
          <w:rFonts w:ascii="Times New Roman" w:hAnsi="Times New Roman"/>
        </w:rPr>
      </w:pPr>
      <w:r w:rsidRPr="00A7577B">
        <w:rPr>
          <w:rFonts w:ascii="Times New Roman" w:hAnsi="Times New Roman"/>
        </w:rPr>
        <w:t>Кроссворд обладает удивительным свойством каждый раз бросать вызов читателю посоревноваться, выставляет оценку его способностям, и при этом никак не наказывает за ошибки.</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bCs/>
        </w:rPr>
        <w:t>Классификация кроссвордов</w:t>
      </w:r>
    </w:p>
    <w:p w:rsidR="00BD5921" w:rsidRPr="00A7577B" w:rsidRDefault="00BD5921" w:rsidP="00A7577B">
      <w:pPr>
        <w:pStyle w:val="ae"/>
        <w:numPr>
          <w:ilvl w:val="0"/>
          <w:numId w:val="17"/>
        </w:numPr>
        <w:spacing w:before="0" w:beforeAutospacing="0" w:after="0" w:afterAutospacing="0"/>
        <w:rPr>
          <w:color w:val="000000"/>
          <w:shd w:val="clear" w:color="auto" w:fill="FFFFFF"/>
        </w:rPr>
      </w:pPr>
      <w:r w:rsidRPr="00A7577B">
        <w:rPr>
          <w:color w:val="000000"/>
          <w:shd w:val="clear" w:color="auto" w:fill="FFFFFF"/>
        </w:rPr>
        <w:t>по форме: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кроссворд - прямоугольник, квадрат;</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кроссворд-ромб;</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кроссворд-треугольник;</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круглый (циклический) кроссворд;</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сотовый кроссворд;</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фигурный кроссворд;</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диагональный кроссворд и т.д.</w:t>
      </w:r>
    </w:p>
    <w:p w:rsidR="00BD5921" w:rsidRPr="00A7577B" w:rsidRDefault="00BD5921" w:rsidP="00A7577B">
      <w:pPr>
        <w:pStyle w:val="ae"/>
        <w:numPr>
          <w:ilvl w:val="0"/>
          <w:numId w:val="17"/>
        </w:numPr>
        <w:spacing w:before="0" w:beforeAutospacing="0" w:after="0" w:afterAutospacing="0"/>
        <w:rPr>
          <w:color w:val="000000"/>
          <w:shd w:val="clear" w:color="auto" w:fill="FFFFFF"/>
        </w:rPr>
      </w:pPr>
      <w:r w:rsidRPr="00A7577B">
        <w:rPr>
          <w:color w:val="000000"/>
          <w:shd w:val="clear" w:color="auto" w:fill="FFFFFF"/>
        </w:rPr>
        <w:t>по расположению:</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-симметричные;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асимметричными;</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с вольным расположением слов и др.</w:t>
      </w:r>
    </w:p>
    <w:p w:rsidR="00BD5921" w:rsidRPr="00A7577B" w:rsidRDefault="00BD5921" w:rsidP="00A7577B">
      <w:pPr>
        <w:pStyle w:val="ae"/>
        <w:numPr>
          <w:ilvl w:val="0"/>
          <w:numId w:val="17"/>
        </w:numPr>
        <w:spacing w:before="0" w:beforeAutospacing="0" w:after="0" w:afterAutospacing="0"/>
        <w:rPr>
          <w:color w:val="000000"/>
          <w:shd w:val="clear" w:color="auto" w:fill="FFFFFF"/>
        </w:rPr>
      </w:pPr>
      <w:r w:rsidRPr="00A7577B">
        <w:rPr>
          <w:color w:val="000000"/>
          <w:shd w:val="clear" w:color="auto" w:fill="FFFFFF"/>
        </w:rPr>
        <w:t>по содержанию:</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тематические;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юмористические;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учебные;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числовые.</w:t>
      </w:r>
    </w:p>
    <w:p w:rsidR="00BD5921" w:rsidRPr="00A7577B" w:rsidRDefault="00BD5921" w:rsidP="00A7577B">
      <w:pPr>
        <w:pStyle w:val="ae"/>
        <w:numPr>
          <w:ilvl w:val="0"/>
          <w:numId w:val="17"/>
        </w:numPr>
        <w:spacing w:before="0" w:beforeAutospacing="0" w:after="0" w:afterAutospacing="0"/>
        <w:rPr>
          <w:color w:val="000000"/>
          <w:shd w:val="clear" w:color="auto" w:fill="FFFFFF"/>
        </w:rPr>
      </w:pPr>
      <w:r w:rsidRPr="00A7577B">
        <w:rPr>
          <w:color w:val="000000"/>
          <w:shd w:val="clear" w:color="auto" w:fill="FFFFFF"/>
        </w:rPr>
        <w:t>по названию страны:</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скандинавские;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венгерские;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английские;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немецкие;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американские;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эстонские;</w:t>
      </w:r>
    </w:p>
    <w:p w:rsidR="00BD5921" w:rsidRPr="00A7577B" w:rsidRDefault="00BD5921"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итальянские.</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rPr>
        <w:t>Общие требования при составлении кроссвордов</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rPr>
        <w:t>При составлении кроссвордов необходимо придерживаться принципов наглядности и доступности.</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Не допускается наличие "плашек" (незаполненных клеток) в сетке кроссворда.</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Не допускаются случайные буквосочетания и пересечения.</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Загаданные слова должны быть именами существительными в именительном падеже единственного числа.</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Двухбуквенные слова должны иметь два пересечения.</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Трехбуквенные слова должны иметь не менее двух пересечений.</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Не допускаются аббревиатуры (</w:t>
      </w:r>
      <w:proofErr w:type="spellStart"/>
      <w:r w:rsidRPr="00A7577B">
        <w:rPr>
          <w:rFonts w:ascii="Times New Roman" w:hAnsi="Times New Roman"/>
        </w:rPr>
        <w:t>ЗиЛ</w:t>
      </w:r>
      <w:proofErr w:type="spellEnd"/>
      <w:r w:rsidRPr="00A7577B">
        <w:rPr>
          <w:rFonts w:ascii="Times New Roman" w:hAnsi="Times New Roman"/>
        </w:rPr>
        <w:t xml:space="preserve"> и т.д.), сокращения (детдом и др.).</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Не рекомендуется большое количество двухбуквенных слов.</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Все тексты должны быть написаны разборчиво, желательно отпечатаны.</w:t>
      </w:r>
    </w:p>
    <w:p w:rsidR="00BD5921" w:rsidRPr="00A7577B" w:rsidRDefault="00BD5921"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На каждом листе должна быть фамилия автора, а также название данного кроссворда.</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rPr>
        <w:t>Требования к оформлению:</w:t>
      </w:r>
    </w:p>
    <w:p w:rsidR="00BD5921" w:rsidRPr="00A7577B" w:rsidRDefault="00BD5921" w:rsidP="00A7577B">
      <w:pPr>
        <w:widowControl w:val="0"/>
        <w:numPr>
          <w:ilvl w:val="0"/>
          <w:numId w:val="19"/>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Рисунок кроссворда должен быть четким.</w:t>
      </w:r>
    </w:p>
    <w:p w:rsidR="00BD5921" w:rsidRPr="00A7577B" w:rsidRDefault="00BD5921" w:rsidP="00A7577B">
      <w:pPr>
        <w:widowControl w:val="0"/>
        <w:numPr>
          <w:ilvl w:val="0"/>
          <w:numId w:val="19"/>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Сетки всех кроссвордов должны быть выполнены в двух экземплярах:</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rPr>
        <w:t>1-й экз. - с заполненными словами;</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rPr>
        <w:t>2-й экз. - только с цифрами позиций.</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rPr>
        <w:t>Ответы на кроссворд. Они публикуются отдельно. Ответы предназначены для проверки правильности решения кроссворда и дают возможность ознакомиться с правильными ответами на нерешенные позиции условий, что способствует решению одной из основных задач разгадывания кроссвордов — повышению эрудиции и увеличению словарного запаса.</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rPr>
        <w:t>Оформление ответов на кроссворды:</w:t>
      </w:r>
    </w:p>
    <w:p w:rsidR="00BD5921" w:rsidRPr="00A7577B" w:rsidRDefault="00BD5921" w:rsidP="00A7577B">
      <w:pPr>
        <w:numPr>
          <w:ilvl w:val="0"/>
          <w:numId w:val="16"/>
        </w:numPr>
        <w:spacing w:after="0" w:line="240" w:lineRule="auto"/>
        <w:jc w:val="both"/>
        <w:rPr>
          <w:rFonts w:ascii="Times New Roman" w:hAnsi="Times New Roman"/>
        </w:rPr>
      </w:pPr>
      <w:r w:rsidRPr="00A7577B">
        <w:rPr>
          <w:rFonts w:ascii="Times New Roman" w:hAnsi="Times New Roman"/>
        </w:rPr>
        <w:t>- Для типовых кроссвордов и чайнвордов: на отдельном листе;</w:t>
      </w:r>
    </w:p>
    <w:p w:rsidR="00BD5921" w:rsidRPr="00A7577B" w:rsidRDefault="00BD5921" w:rsidP="00A7577B">
      <w:pPr>
        <w:numPr>
          <w:ilvl w:val="0"/>
          <w:numId w:val="16"/>
        </w:numPr>
        <w:spacing w:after="0" w:line="240" w:lineRule="auto"/>
        <w:jc w:val="both"/>
        <w:rPr>
          <w:rFonts w:ascii="Times New Roman" w:hAnsi="Times New Roman"/>
        </w:rPr>
      </w:pPr>
      <w:r w:rsidRPr="00A7577B">
        <w:rPr>
          <w:rFonts w:ascii="Times New Roman" w:hAnsi="Times New Roman"/>
        </w:rPr>
        <w:t>- Для скандинавских кроссвордов: только заполненная сетка;</w:t>
      </w:r>
    </w:p>
    <w:p w:rsidR="00BD5921" w:rsidRPr="00A7577B" w:rsidRDefault="00BD5921" w:rsidP="00A7577B">
      <w:pPr>
        <w:numPr>
          <w:ilvl w:val="0"/>
          <w:numId w:val="16"/>
        </w:numPr>
        <w:spacing w:after="0" w:line="240" w:lineRule="auto"/>
        <w:jc w:val="both"/>
        <w:rPr>
          <w:rFonts w:ascii="Times New Roman" w:hAnsi="Times New Roman"/>
        </w:rPr>
      </w:pPr>
      <w:r w:rsidRPr="00A7577B">
        <w:rPr>
          <w:rFonts w:ascii="Times New Roman" w:hAnsi="Times New Roman"/>
        </w:rPr>
        <w:t>- Для венгерских кроссвордов: сетка с аккуратно зачеркнутыми искомыми словами.</w:t>
      </w:r>
    </w:p>
    <w:p w:rsidR="00BD5921" w:rsidRPr="00A7577B" w:rsidRDefault="00BD5921" w:rsidP="00A7577B">
      <w:pPr>
        <w:snapToGrid w:val="0"/>
        <w:spacing w:after="0" w:line="240" w:lineRule="auto"/>
        <w:ind w:left="92" w:right="142" w:firstLine="617"/>
        <w:rPr>
          <w:rFonts w:ascii="Times New Roman" w:hAnsi="Times New Roman"/>
        </w:rPr>
      </w:pPr>
      <w:r w:rsidRPr="00A7577B">
        <w:rPr>
          <w:rFonts w:ascii="Times New Roman" w:hAnsi="Times New Roman"/>
        </w:rPr>
        <w:t>Составление условий (толкований) кроссворда:</w:t>
      </w:r>
    </w:p>
    <w:p w:rsidR="00BD5921" w:rsidRPr="00A7577B" w:rsidRDefault="00BD5921" w:rsidP="00A7577B">
      <w:pPr>
        <w:widowControl w:val="0"/>
        <w:numPr>
          <w:ilvl w:val="0"/>
          <w:numId w:val="20"/>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 xml:space="preserve">Они должны быть строго лаконичными. Не следует делать их пространными, излишне </w:t>
      </w:r>
      <w:r w:rsidRPr="00A7577B">
        <w:rPr>
          <w:rFonts w:ascii="Times New Roman" w:hAnsi="Times New Roman"/>
        </w:rPr>
        <w:lastRenderedPageBreak/>
        <w:t>исчерпывающими, многословными, несущими избыточную информацию.</w:t>
      </w:r>
    </w:p>
    <w:p w:rsidR="00BD5921" w:rsidRPr="00A7577B" w:rsidRDefault="00BD5921" w:rsidP="00A7577B">
      <w:pPr>
        <w:widowControl w:val="0"/>
        <w:numPr>
          <w:ilvl w:val="0"/>
          <w:numId w:val="20"/>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Старайтесь подать слово с наименее известной стороны.</w:t>
      </w:r>
    </w:p>
    <w:p w:rsidR="00BD5921" w:rsidRPr="00A7577B" w:rsidRDefault="00BD5921" w:rsidP="00A7577B">
      <w:pPr>
        <w:widowControl w:val="0"/>
        <w:numPr>
          <w:ilvl w:val="0"/>
          <w:numId w:val="20"/>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Просмотрите словари: возможно, в одном из них и окажется наилучшее определение. В определениях не должно быть однокоренных слов.</w:t>
      </w:r>
    </w:p>
    <w:p w:rsidR="00BD5921" w:rsidRPr="00A7577B" w:rsidRDefault="00BD5921" w:rsidP="00A7577B">
      <w:pPr>
        <w:spacing w:after="0" w:line="240" w:lineRule="auto"/>
        <w:jc w:val="center"/>
        <w:rPr>
          <w:rFonts w:ascii="Times New Roman" w:hAnsi="Times New Roman"/>
        </w:rPr>
      </w:pPr>
    </w:p>
    <w:p w:rsidR="00BD5921" w:rsidRPr="0098796D" w:rsidRDefault="00BD5921" w:rsidP="00A7577B">
      <w:pPr>
        <w:pStyle w:val="Default"/>
        <w:jc w:val="center"/>
        <w:rPr>
          <w:b/>
          <w:i/>
        </w:rPr>
      </w:pPr>
      <w:r w:rsidRPr="00A7577B">
        <w:br w:type="page"/>
      </w:r>
      <w:bookmarkStart w:id="4" w:name="_Toc341106316"/>
      <w:bookmarkStart w:id="5" w:name="_Toc341102558"/>
      <w:r w:rsidRPr="0098796D">
        <w:rPr>
          <w:b/>
          <w:i/>
        </w:rPr>
        <w:lastRenderedPageBreak/>
        <w:t>Методические рекомендации по подготовке к семинару</w:t>
      </w:r>
    </w:p>
    <w:p w:rsidR="00BD5921" w:rsidRPr="0098796D" w:rsidRDefault="00BD5921" w:rsidP="000248F9">
      <w:pPr>
        <w:pStyle w:val="Default"/>
      </w:pPr>
      <w:r w:rsidRPr="0098796D">
        <w:rPr>
          <w:b/>
          <w:bCs/>
        </w:rPr>
        <w:t xml:space="preserve">Инструкция по выполнению самостоятельной работы </w:t>
      </w:r>
    </w:p>
    <w:p w:rsidR="00BD5921" w:rsidRPr="0098796D" w:rsidRDefault="00BD5921" w:rsidP="000248F9">
      <w:pPr>
        <w:pStyle w:val="Default"/>
      </w:pPr>
      <w:r w:rsidRPr="0098796D">
        <w:rPr>
          <w:b/>
          <w:bCs/>
        </w:rPr>
        <w:tab/>
        <w:t xml:space="preserve">Семинар </w:t>
      </w:r>
      <w:r w:rsidRPr="0098796D">
        <w:t xml:space="preserve">(от латинского </w:t>
      </w:r>
      <w:proofErr w:type="spellStart"/>
      <w:r w:rsidRPr="0098796D">
        <w:t>seminarium</w:t>
      </w:r>
      <w:proofErr w:type="spellEnd"/>
      <w:r w:rsidRPr="0098796D">
        <w:t xml:space="preserve"> «рассадник»; переноси «школа») — это особая форма учебно-теоретических занятий которая, как правило, служит дополнением к лекционному курсу. Семинар обычно посвящен детальному изучению отдельной темы. </w:t>
      </w:r>
    </w:p>
    <w:p w:rsidR="00BD5921" w:rsidRPr="0098796D" w:rsidRDefault="00BD5921" w:rsidP="000248F9">
      <w:pPr>
        <w:pStyle w:val="Default"/>
      </w:pPr>
      <w:r w:rsidRPr="0098796D">
        <w:rPr>
          <w:b/>
          <w:bCs/>
        </w:rPr>
        <w:t xml:space="preserve">Этапы подготовки к семинару: </w:t>
      </w:r>
    </w:p>
    <w:p w:rsidR="00BD5921" w:rsidRPr="0098796D" w:rsidRDefault="00BD5921" w:rsidP="000248F9">
      <w:pPr>
        <w:pStyle w:val="Default"/>
        <w:spacing w:after="11"/>
        <w:jc w:val="both"/>
      </w:pPr>
      <w:r w:rsidRPr="0098796D">
        <w:t xml:space="preserve">• проанализируйте тему семинара, подумайте о цели и основных проблемах, вынесенных на обсуждение; </w:t>
      </w:r>
    </w:p>
    <w:p w:rsidR="00BD5921" w:rsidRPr="0098796D" w:rsidRDefault="00BD5921" w:rsidP="000248F9">
      <w:pPr>
        <w:pStyle w:val="Default"/>
        <w:spacing w:after="11"/>
        <w:jc w:val="both"/>
      </w:pPr>
      <w:r w:rsidRPr="0098796D">
        <w:t xml:space="preserve">• внимательно прочитайте материал, данный преподавателем по этой теме на лекции; </w:t>
      </w:r>
    </w:p>
    <w:p w:rsidR="00BD5921" w:rsidRPr="0098796D" w:rsidRDefault="00BD5921" w:rsidP="000248F9">
      <w:pPr>
        <w:pStyle w:val="Default"/>
        <w:spacing w:after="11"/>
        <w:jc w:val="both"/>
      </w:pPr>
      <w:r w:rsidRPr="0098796D">
        <w:t xml:space="preserve">• изучите рекомендованную литературу, делая при этом конспекты </w:t>
      </w:r>
      <w:proofErr w:type="gramStart"/>
      <w:r w:rsidRPr="0098796D">
        <w:t>прочитанного</w:t>
      </w:r>
      <w:proofErr w:type="gramEnd"/>
      <w:r w:rsidRPr="0098796D">
        <w:t xml:space="preserve"> или выписки, которые понадобятся при обсуждении на семинаре; </w:t>
      </w:r>
    </w:p>
    <w:p w:rsidR="00BD5921" w:rsidRPr="0098796D" w:rsidRDefault="00BD5921" w:rsidP="000248F9">
      <w:pPr>
        <w:pStyle w:val="Default"/>
        <w:spacing w:after="11"/>
        <w:jc w:val="both"/>
      </w:pPr>
      <w:r w:rsidRPr="0098796D">
        <w:t xml:space="preserve">• постарайтесь сформулировать свое мнение по каждому вопросу и </w:t>
      </w:r>
      <w:proofErr w:type="spellStart"/>
      <w:r w:rsidRPr="0098796D">
        <w:t>аргументированно</w:t>
      </w:r>
      <w:proofErr w:type="spellEnd"/>
      <w:r w:rsidRPr="0098796D">
        <w:t xml:space="preserve"> его обосновать; </w:t>
      </w:r>
    </w:p>
    <w:p w:rsidR="00BD5921" w:rsidRPr="0098796D" w:rsidRDefault="00BD5921" w:rsidP="000248F9">
      <w:pPr>
        <w:pStyle w:val="Default"/>
        <w:jc w:val="both"/>
        <w:rPr>
          <w:b/>
          <w:i/>
        </w:rPr>
      </w:pPr>
      <w:r w:rsidRPr="0098796D">
        <w:t>• запишите возникшие во время самостоятельной работы с учебниками и научной литературой вопросы, чтобы затем на семинаре получить на них ответы.</w:t>
      </w: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rPr>
      </w:pPr>
    </w:p>
    <w:p w:rsidR="00BD5921" w:rsidRPr="0098796D" w:rsidRDefault="00BD5921" w:rsidP="000248F9">
      <w:pPr>
        <w:pStyle w:val="Default"/>
        <w:jc w:val="center"/>
        <w:rPr>
          <w:b/>
          <w:i/>
          <w:color w:val="auto"/>
        </w:rPr>
      </w:pPr>
      <w:r w:rsidRPr="0098796D">
        <w:rPr>
          <w:b/>
          <w:bCs/>
          <w:i/>
          <w:color w:val="auto"/>
        </w:rPr>
        <w:lastRenderedPageBreak/>
        <w:t>Методические рекомендации по составлению</w:t>
      </w:r>
      <w:r w:rsidRPr="0098796D">
        <w:rPr>
          <w:b/>
          <w:i/>
          <w:color w:val="auto"/>
        </w:rPr>
        <w:t xml:space="preserve"> кроссворда по теме</w:t>
      </w:r>
    </w:p>
    <w:p w:rsidR="00BD5921" w:rsidRPr="0098796D" w:rsidRDefault="00BD5921" w:rsidP="000248F9">
      <w:pPr>
        <w:pStyle w:val="Default"/>
        <w:jc w:val="both"/>
        <w:rPr>
          <w:color w:val="auto"/>
        </w:rPr>
      </w:pPr>
      <w:r w:rsidRPr="0098796D">
        <w:rPr>
          <w:b/>
          <w:bCs/>
          <w:color w:val="auto"/>
        </w:rPr>
        <w:t xml:space="preserve">Инструкция по выполнению самостоятельной работы </w:t>
      </w:r>
    </w:p>
    <w:p w:rsidR="00BD5921" w:rsidRPr="0098796D" w:rsidRDefault="00BD5921" w:rsidP="000248F9">
      <w:pPr>
        <w:pStyle w:val="Default"/>
        <w:jc w:val="both"/>
        <w:rPr>
          <w:color w:val="auto"/>
        </w:rPr>
      </w:pPr>
      <w:r w:rsidRPr="0098796D">
        <w:rPr>
          <w:color w:val="auto"/>
        </w:rPr>
        <w:t xml:space="preserve">Правила составления кроссвордов: </w:t>
      </w:r>
    </w:p>
    <w:p w:rsidR="00BD5921" w:rsidRPr="0098796D" w:rsidRDefault="00BD5921" w:rsidP="000248F9">
      <w:pPr>
        <w:pStyle w:val="Default"/>
        <w:jc w:val="both"/>
        <w:rPr>
          <w:color w:val="auto"/>
        </w:rPr>
      </w:pPr>
      <w:r w:rsidRPr="0098796D">
        <w:rPr>
          <w:color w:val="auto"/>
        </w:rPr>
        <w:t xml:space="preserve">1.Составьте словник, то есть список (перечень) слов, которые должны войти в кроссворд. </w:t>
      </w:r>
    </w:p>
    <w:p w:rsidR="00BD5921" w:rsidRPr="0098796D" w:rsidRDefault="00BD5921" w:rsidP="000248F9">
      <w:pPr>
        <w:pStyle w:val="Default"/>
        <w:jc w:val="both"/>
        <w:rPr>
          <w:color w:val="auto"/>
        </w:rPr>
      </w:pPr>
      <w:r w:rsidRPr="0098796D">
        <w:rPr>
          <w:color w:val="auto"/>
        </w:rPr>
        <w:t xml:space="preserve">2.Для этого найдите в своем конспекте основные понятия и подчеркните их. </w:t>
      </w:r>
    </w:p>
    <w:p w:rsidR="00BD5921" w:rsidRPr="0098796D" w:rsidRDefault="00BD5921" w:rsidP="000248F9">
      <w:pPr>
        <w:pStyle w:val="Default"/>
        <w:jc w:val="both"/>
        <w:rPr>
          <w:color w:val="auto"/>
        </w:rPr>
      </w:pPr>
      <w:r w:rsidRPr="0098796D">
        <w:rPr>
          <w:color w:val="auto"/>
        </w:rPr>
        <w:t xml:space="preserve">3.Выпишите эти понятия на отдельный лист, желательно в клетку. </w:t>
      </w:r>
    </w:p>
    <w:p w:rsidR="00BD5921" w:rsidRPr="0098796D" w:rsidRDefault="00BD5921" w:rsidP="000248F9">
      <w:pPr>
        <w:pStyle w:val="Default"/>
        <w:jc w:val="both"/>
        <w:rPr>
          <w:color w:val="auto"/>
        </w:rPr>
      </w:pPr>
      <w:r w:rsidRPr="0098796D">
        <w:rPr>
          <w:color w:val="auto"/>
        </w:rPr>
        <w:t xml:space="preserve">4.Подчеркните в них одинаковые повторяющиеся буквы. </w:t>
      </w:r>
    </w:p>
    <w:p w:rsidR="00BD5921" w:rsidRPr="0098796D" w:rsidRDefault="00BD5921" w:rsidP="000248F9">
      <w:pPr>
        <w:pStyle w:val="Default"/>
        <w:jc w:val="both"/>
        <w:rPr>
          <w:color w:val="auto"/>
        </w:rPr>
      </w:pPr>
      <w:r w:rsidRPr="0098796D">
        <w:rPr>
          <w:color w:val="auto"/>
        </w:rPr>
        <w:t xml:space="preserve">5.Расположите слова так, чтобы </w:t>
      </w:r>
      <w:proofErr w:type="gramStart"/>
      <w:r w:rsidRPr="0098796D">
        <w:rPr>
          <w:color w:val="auto"/>
        </w:rPr>
        <w:t>повторяющееся</w:t>
      </w:r>
      <w:proofErr w:type="gramEnd"/>
      <w:r w:rsidRPr="0098796D">
        <w:rPr>
          <w:color w:val="auto"/>
        </w:rPr>
        <w:t xml:space="preserve"> буквы одновременно использовались в словах, написанных по вертикали и по горизонтали. </w:t>
      </w:r>
    </w:p>
    <w:p w:rsidR="00BD5921" w:rsidRPr="0098796D" w:rsidRDefault="00BD5921" w:rsidP="000248F9">
      <w:pPr>
        <w:pStyle w:val="Default"/>
        <w:jc w:val="both"/>
        <w:rPr>
          <w:color w:val="auto"/>
        </w:rPr>
      </w:pPr>
      <w:r w:rsidRPr="0098796D">
        <w:rPr>
          <w:color w:val="auto"/>
        </w:rPr>
        <w:t xml:space="preserve">6.Пронумеруйте слова. </w:t>
      </w:r>
    </w:p>
    <w:p w:rsidR="00BD5921" w:rsidRPr="0098796D" w:rsidRDefault="00BD5921" w:rsidP="000248F9">
      <w:pPr>
        <w:pStyle w:val="Default"/>
        <w:jc w:val="both"/>
        <w:rPr>
          <w:color w:val="auto"/>
        </w:rPr>
      </w:pPr>
      <w:r w:rsidRPr="0098796D">
        <w:rPr>
          <w:color w:val="auto"/>
        </w:rPr>
        <w:t xml:space="preserve">7.В соответствии с номерами выпишите определения понятий. </w:t>
      </w:r>
    </w:p>
    <w:p w:rsidR="00BD5921" w:rsidRPr="0098796D" w:rsidRDefault="00BD5921" w:rsidP="000248F9">
      <w:pPr>
        <w:pStyle w:val="Default"/>
        <w:jc w:val="both"/>
        <w:rPr>
          <w:color w:val="auto"/>
        </w:rPr>
      </w:pPr>
      <w:r w:rsidRPr="0098796D">
        <w:rPr>
          <w:color w:val="auto"/>
        </w:rPr>
        <w:t>8.Начертите сетку кроссворда (количество клеток должно соответствовать количеству бу</w:t>
      </w:r>
      <w:proofErr w:type="gramStart"/>
      <w:r w:rsidRPr="0098796D">
        <w:rPr>
          <w:color w:val="auto"/>
        </w:rPr>
        <w:t>кв в сл</w:t>
      </w:r>
      <w:proofErr w:type="gramEnd"/>
      <w:r w:rsidRPr="0098796D">
        <w:rPr>
          <w:color w:val="auto"/>
        </w:rPr>
        <w:t xml:space="preserve">ове). </w:t>
      </w:r>
    </w:p>
    <w:p w:rsidR="00BD5921" w:rsidRPr="0098796D" w:rsidRDefault="00BD5921" w:rsidP="000248F9">
      <w:pPr>
        <w:pStyle w:val="Default"/>
        <w:jc w:val="both"/>
        <w:rPr>
          <w:color w:val="auto"/>
        </w:rPr>
      </w:pPr>
      <w:r w:rsidRPr="0098796D">
        <w:rPr>
          <w:color w:val="auto"/>
        </w:rPr>
        <w:t xml:space="preserve">9.Разметьте сетку кроссворда цифрами (номерами понятий). </w:t>
      </w:r>
    </w:p>
    <w:p w:rsidR="00BD5921" w:rsidRPr="0098796D" w:rsidRDefault="00BD5921" w:rsidP="000248F9">
      <w:pPr>
        <w:pStyle w:val="Default"/>
        <w:jc w:val="both"/>
        <w:rPr>
          <w:color w:val="auto"/>
        </w:rPr>
      </w:pPr>
      <w:r w:rsidRPr="0098796D">
        <w:rPr>
          <w:color w:val="auto"/>
        </w:rPr>
        <w:t xml:space="preserve">10.Оформите кроссворд. Подпишите его. </w:t>
      </w:r>
    </w:p>
    <w:p w:rsidR="00BD5921" w:rsidRPr="0098796D" w:rsidRDefault="00BD5921" w:rsidP="000248F9">
      <w:pPr>
        <w:pStyle w:val="Default"/>
        <w:jc w:val="both"/>
        <w:rPr>
          <w:color w:val="auto"/>
        </w:rPr>
      </w:pPr>
      <w:r w:rsidRPr="0098796D">
        <w:rPr>
          <w:color w:val="auto"/>
        </w:rPr>
        <w:t xml:space="preserve">11.Слова-задания – это существительные в единственном числе, именительном падеже; </w:t>
      </w:r>
    </w:p>
    <w:p w:rsidR="00BD5921" w:rsidRPr="0098796D" w:rsidRDefault="00BD5921" w:rsidP="000248F9">
      <w:pPr>
        <w:pStyle w:val="Default"/>
        <w:jc w:val="both"/>
        <w:rPr>
          <w:color w:val="auto"/>
        </w:rPr>
      </w:pPr>
      <w:r w:rsidRPr="0098796D">
        <w:rPr>
          <w:color w:val="auto"/>
        </w:rPr>
        <w:t xml:space="preserve">12.Слов должно быть достаточно много (как правило, более 20), чтобы как можно полнее охватить всю тему (допустимо использование терминов из других тем и разделов, логически связанных с изучаемой темой). </w:t>
      </w:r>
    </w:p>
    <w:p w:rsidR="00BD5921" w:rsidRPr="0098796D" w:rsidRDefault="00BD5921" w:rsidP="000248F9">
      <w:pPr>
        <w:pStyle w:val="Default"/>
        <w:jc w:val="both"/>
        <w:rPr>
          <w:color w:val="auto"/>
        </w:rPr>
      </w:pPr>
      <w:r w:rsidRPr="0098796D">
        <w:rPr>
          <w:color w:val="auto"/>
        </w:rPr>
        <w:t xml:space="preserve">Оформление кроссворда состоит из трех частей: заданий, кроссворда с решением, того же кроссворда без решения. </w:t>
      </w:r>
    </w:p>
    <w:p w:rsidR="00BD5921" w:rsidRPr="0098796D" w:rsidRDefault="00BD5921" w:rsidP="000248F9">
      <w:pPr>
        <w:pStyle w:val="Default"/>
        <w:jc w:val="both"/>
        <w:rPr>
          <w:color w:val="auto"/>
        </w:rPr>
      </w:pPr>
      <w:r w:rsidRPr="0098796D">
        <w:rPr>
          <w:color w:val="auto"/>
        </w:rPr>
        <w:t>Кроссворд оформляется на листах формата</w:t>
      </w:r>
      <w:proofErr w:type="gramStart"/>
      <w:r w:rsidRPr="0098796D">
        <w:rPr>
          <w:color w:val="auto"/>
        </w:rPr>
        <w:t xml:space="preserve"> А</w:t>
      </w:r>
      <w:proofErr w:type="gramEnd"/>
      <w:r w:rsidRPr="0098796D">
        <w:rPr>
          <w:color w:val="auto"/>
        </w:rPr>
        <w:t xml:space="preserve"> 4. </w:t>
      </w:r>
    </w:p>
    <w:p w:rsidR="00BD5921" w:rsidRPr="0098796D" w:rsidRDefault="00BD5921" w:rsidP="000248F9">
      <w:pPr>
        <w:pStyle w:val="Default"/>
        <w:jc w:val="both"/>
        <w:rPr>
          <w:color w:val="auto"/>
        </w:rPr>
      </w:pPr>
      <w:r w:rsidRPr="0098796D">
        <w:rPr>
          <w:b/>
          <w:bCs/>
          <w:color w:val="auto"/>
        </w:rPr>
        <w:t xml:space="preserve">Форма контроля и критерии оценки </w:t>
      </w:r>
    </w:p>
    <w:p w:rsidR="00BD5921" w:rsidRPr="0098796D" w:rsidRDefault="00BD5921" w:rsidP="000248F9">
      <w:pPr>
        <w:pStyle w:val="Default"/>
        <w:jc w:val="both"/>
        <w:rPr>
          <w:color w:val="auto"/>
        </w:rPr>
      </w:pPr>
      <w:r w:rsidRPr="0098796D">
        <w:rPr>
          <w:color w:val="auto"/>
        </w:rPr>
        <w:t xml:space="preserve">Составленные кроссворды проверяются и оцениваются. Критерии оценки: </w:t>
      </w:r>
    </w:p>
    <w:p w:rsidR="00BD5921" w:rsidRPr="0098796D" w:rsidRDefault="00BD5921" w:rsidP="000248F9">
      <w:pPr>
        <w:pStyle w:val="Default"/>
        <w:spacing w:after="38"/>
        <w:jc w:val="both"/>
        <w:rPr>
          <w:color w:val="auto"/>
        </w:rPr>
      </w:pPr>
      <w:r w:rsidRPr="0098796D">
        <w:rPr>
          <w:color w:val="auto"/>
        </w:rPr>
        <w:t xml:space="preserve">смысловое содержание; </w:t>
      </w:r>
    </w:p>
    <w:p w:rsidR="00BD5921" w:rsidRPr="0098796D" w:rsidRDefault="00BD5921" w:rsidP="000248F9">
      <w:pPr>
        <w:pStyle w:val="Default"/>
        <w:spacing w:after="38"/>
        <w:jc w:val="both"/>
        <w:rPr>
          <w:color w:val="auto"/>
        </w:rPr>
      </w:pPr>
      <w:r w:rsidRPr="0098796D">
        <w:rPr>
          <w:color w:val="auto"/>
        </w:rPr>
        <w:t xml:space="preserve">грамотность; </w:t>
      </w:r>
    </w:p>
    <w:p w:rsidR="00BD5921" w:rsidRPr="0098796D" w:rsidRDefault="00BD5921" w:rsidP="000248F9">
      <w:pPr>
        <w:pStyle w:val="Default"/>
        <w:spacing w:after="38"/>
        <w:jc w:val="both"/>
        <w:rPr>
          <w:color w:val="auto"/>
        </w:rPr>
      </w:pPr>
      <w:r w:rsidRPr="0098796D">
        <w:rPr>
          <w:color w:val="auto"/>
        </w:rPr>
        <w:t xml:space="preserve">выполнение правил составления кроссвордов; </w:t>
      </w:r>
    </w:p>
    <w:p w:rsidR="00BD5921" w:rsidRPr="0098796D" w:rsidRDefault="00BD5921" w:rsidP="000248F9">
      <w:pPr>
        <w:pStyle w:val="Default"/>
        <w:jc w:val="both"/>
        <w:rPr>
          <w:color w:val="auto"/>
        </w:rPr>
      </w:pPr>
      <w:r w:rsidRPr="0098796D">
        <w:rPr>
          <w:color w:val="auto"/>
        </w:rPr>
        <w:t xml:space="preserve">эстетичность. </w:t>
      </w:r>
    </w:p>
    <w:p w:rsidR="00BD5921" w:rsidRPr="0098796D" w:rsidRDefault="00BD5921" w:rsidP="000248F9">
      <w:pPr>
        <w:pStyle w:val="Default"/>
        <w:jc w:val="both"/>
        <w:rPr>
          <w:color w:val="auto"/>
        </w:rPr>
      </w:pPr>
      <w:r w:rsidRPr="0098796D">
        <w:rPr>
          <w:color w:val="auto"/>
        </w:rPr>
        <w:tab/>
        <w:t xml:space="preserve">При оценке кроссворда учитывается точность формулировок. Если определение понятий записано неточно, оценка снижается. Преподаватель анализирует ошибки, допущенные учащимися в процессе работы над дидактическим кроссвордом, и включает понятия, требующие дальнейшего запоминания, в следующие варианты кроссворда для решения. </w:t>
      </w:r>
    </w:p>
    <w:p w:rsidR="00BD5921" w:rsidRPr="0098796D" w:rsidRDefault="00BD5921" w:rsidP="000248F9">
      <w:pPr>
        <w:pStyle w:val="Default"/>
        <w:jc w:val="both"/>
        <w:rPr>
          <w:color w:val="auto"/>
        </w:rPr>
      </w:pPr>
      <w:r w:rsidRPr="0098796D">
        <w:rPr>
          <w:color w:val="auto"/>
        </w:rPr>
        <w:t xml:space="preserve">Работа по составлению кроссвордов завершается конкурсом кроссвордов. </w:t>
      </w:r>
    </w:p>
    <w:p w:rsidR="00BD5921" w:rsidRPr="0098796D" w:rsidRDefault="00BD5921" w:rsidP="000248F9">
      <w:pPr>
        <w:pStyle w:val="Default"/>
        <w:jc w:val="both"/>
        <w:rPr>
          <w:color w:val="auto"/>
        </w:rPr>
      </w:pPr>
      <w:r w:rsidRPr="0098796D">
        <w:rPr>
          <w:color w:val="auto"/>
        </w:rPr>
        <w:t xml:space="preserve">Оценка «5» (отлично) выставляется в случае полного выполнения работы, отсутствия ошибок, грамотного текста, точность формулировок и т.д.; </w:t>
      </w:r>
    </w:p>
    <w:p w:rsidR="00BD5921" w:rsidRPr="0098796D" w:rsidRDefault="00BD5921" w:rsidP="000248F9">
      <w:pPr>
        <w:pStyle w:val="Default"/>
        <w:jc w:val="both"/>
        <w:rPr>
          <w:color w:val="auto"/>
        </w:rPr>
      </w:pPr>
      <w:r w:rsidRPr="0098796D">
        <w:rPr>
          <w:color w:val="auto"/>
        </w:rPr>
        <w:t xml:space="preserve">Оценка «4» (хорошо) выставляется в случае полного выполнения всего объема работ при наличии несущественных ошибок, не повлиявших на общий результат работы и т.д.; </w:t>
      </w:r>
    </w:p>
    <w:p w:rsidR="00BD5921" w:rsidRPr="0098796D" w:rsidRDefault="00BD5921" w:rsidP="000248F9">
      <w:pPr>
        <w:pStyle w:val="Default"/>
        <w:jc w:val="both"/>
        <w:rPr>
          <w:color w:val="auto"/>
        </w:rPr>
      </w:pPr>
      <w:r w:rsidRPr="0098796D">
        <w:rPr>
          <w:color w:val="auto"/>
        </w:rPr>
        <w:t xml:space="preserve">Оценка «3» (удовлетворительно)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 </w:t>
      </w:r>
    </w:p>
    <w:p w:rsidR="00BD5921" w:rsidRPr="0098796D" w:rsidRDefault="00BD5921" w:rsidP="000248F9">
      <w:pPr>
        <w:pStyle w:val="Default"/>
        <w:jc w:val="both"/>
        <w:rPr>
          <w:color w:val="auto"/>
        </w:rPr>
      </w:pPr>
      <w:r w:rsidRPr="0098796D">
        <w:rPr>
          <w:color w:val="auto"/>
        </w:rPr>
        <w:t xml:space="preserve">Оценка «2» (неудовлетворительно) выставляется в случае, если допущены принципиальные ошибки, работа выполнена крайне небрежно и т.д. </w:t>
      </w:r>
    </w:p>
    <w:p w:rsidR="00BD5921" w:rsidRPr="0098796D" w:rsidRDefault="00BD5921" w:rsidP="000248F9">
      <w:pPr>
        <w:pStyle w:val="Default"/>
        <w:rPr>
          <w:b/>
          <w:bCs/>
          <w:color w:val="auto"/>
        </w:rPr>
      </w:pPr>
    </w:p>
    <w:p w:rsidR="00BD5921" w:rsidRPr="0098796D" w:rsidRDefault="00BD5921" w:rsidP="000248F9">
      <w:pPr>
        <w:pStyle w:val="Default"/>
        <w:jc w:val="center"/>
        <w:rPr>
          <w:b/>
          <w:bCs/>
          <w:i/>
          <w:color w:val="auto"/>
        </w:rPr>
      </w:pPr>
    </w:p>
    <w:p w:rsidR="00BD5921" w:rsidRPr="0098796D" w:rsidRDefault="00BD5921" w:rsidP="000248F9">
      <w:pPr>
        <w:pStyle w:val="Default"/>
        <w:jc w:val="center"/>
        <w:rPr>
          <w:b/>
          <w:bCs/>
          <w:i/>
          <w:color w:val="auto"/>
        </w:rPr>
      </w:pPr>
    </w:p>
    <w:p w:rsidR="00BD5921" w:rsidRPr="0098796D" w:rsidRDefault="00BD5921" w:rsidP="000248F9">
      <w:pPr>
        <w:pStyle w:val="Default"/>
        <w:jc w:val="center"/>
        <w:rPr>
          <w:b/>
          <w:bCs/>
          <w:i/>
          <w:color w:val="auto"/>
        </w:rPr>
      </w:pPr>
    </w:p>
    <w:p w:rsidR="00BD5921" w:rsidRDefault="00BD5921" w:rsidP="000248F9">
      <w:pPr>
        <w:pStyle w:val="Default"/>
        <w:jc w:val="center"/>
        <w:rPr>
          <w:b/>
          <w:bCs/>
          <w:i/>
          <w:color w:val="auto"/>
        </w:rPr>
      </w:pPr>
    </w:p>
    <w:p w:rsidR="00BD5921" w:rsidRDefault="00BD5921" w:rsidP="000248F9">
      <w:pPr>
        <w:pStyle w:val="Default"/>
        <w:jc w:val="center"/>
        <w:rPr>
          <w:b/>
          <w:bCs/>
          <w:i/>
          <w:color w:val="auto"/>
        </w:rPr>
      </w:pPr>
    </w:p>
    <w:p w:rsidR="00BD5921" w:rsidRDefault="00BD5921" w:rsidP="000248F9">
      <w:pPr>
        <w:pStyle w:val="Default"/>
        <w:jc w:val="center"/>
        <w:rPr>
          <w:b/>
          <w:bCs/>
          <w:i/>
          <w:color w:val="auto"/>
        </w:rPr>
      </w:pPr>
    </w:p>
    <w:p w:rsidR="00BD5921" w:rsidRDefault="00BD5921" w:rsidP="000248F9">
      <w:pPr>
        <w:pStyle w:val="Default"/>
        <w:jc w:val="center"/>
        <w:rPr>
          <w:b/>
          <w:bCs/>
          <w:i/>
          <w:color w:val="auto"/>
        </w:rPr>
      </w:pPr>
    </w:p>
    <w:p w:rsidR="00BD5921" w:rsidRDefault="00BD5921" w:rsidP="000248F9">
      <w:pPr>
        <w:pStyle w:val="Default"/>
        <w:jc w:val="center"/>
        <w:rPr>
          <w:b/>
          <w:bCs/>
          <w:i/>
          <w:color w:val="auto"/>
        </w:rPr>
      </w:pPr>
    </w:p>
    <w:p w:rsidR="00BD5921" w:rsidRDefault="00BD5921" w:rsidP="000248F9">
      <w:pPr>
        <w:pStyle w:val="Default"/>
        <w:jc w:val="center"/>
        <w:rPr>
          <w:b/>
          <w:bCs/>
          <w:i/>
          <w:color w:val="auto"/>
        </w:rPr>
      </w:pPr>
    </w:p>
    <w:p w:rsidR="00BD5921" w:rsidRPr="0098796D" w:rsidRDefault="00BD5921" w:rsidP="000248F9">
      <w:pPr>
        <w:pStyle w:val="Default"/>
        <w:jc w:val="center"/>
        <w:rPr>
          <w:b/>
          <w:bCs/>
          <w:i/>
          <w:color w:val="auto"/>
        </w:rPr>
      </w:pPr>
    </w:p>
    <w:p w:rsidR="00BD5921" w:rsidRPr="0098796D" w:rsidRDefault="00BD5921" w:rsidP="000248F9">
      <w:pPr>
        <w:pStyle w:val="Default"/>
        <w:jc w:val="center"/>
        <w:rPr>
          <w:b/>
          <w:bCs/>
          <w:i/>
          <w:color w:val="auto"/>
        </w:rPr>
      </w:pPr>
    </w:p>
    <w:p w:rsidR="00BD5921" w:rsidRPr="0098796D" w:rsidRDefault="00BD5921" w:rsidP="000248F9">
      <w:pPr>
        <w:pStyle w:val="Default"/>
        <w:jc w:val="center"/>
        <w:rPr>
          <w:b/>
          <w:bCs/>
          <w:i/>
          <w:color w:val="auto"/>
        </w:rPr>
      </w:pPr>
    </w:p>
    <w:p w:rsidR="00BD5921" w:rsidRPr="0098796D" w:rsidRDefault="00BD5921" w:rsidP="000248F9">
      <w:pPr>
        <w:pStyle w:val="Default"/>
        <w:jc w:val="center"/>
        <w:rPr>
          <w:b/>
          <w:bCs/>
          <w:i/>
          <w:color w:val="auto"/>
        </w:rPr>
      </w:pPr>
    </w:p>
    <w:p w:rsidR="00BD5921" w:rsidRPr="0098796D" w:rsidRDefault="00BD5921" w:rsidP="000248F9">
      <w:pPr>
        <w:pStyle w:val="Default"/>
        <w:jc w:val="center"/>
        <w:rPr>
          <w:b/>
          <w:i/>
          <w:color w:val="auto"/>
        </w:rPr>
      </w:pPr>
      <w:r w:rsidRPr="0098796D">
        <w:rPr>
          <w:b/>
          <w:bCs/>
          <w:i/>
          <w:color w:val="auto"/>
        </w:rPr>
        <w:lastRenderedPageBreak/>
        <w:t xml:space="preserve">Методические рекомендации по </w:t>
      </w:r>
      <w:r w:rsidRPr="0098796D">
        <w:rPr>
          <w:b/>
          <w:i/>
          <w:color w:val="auto"/>
        </w:rPr>
        <w:t>подготовке доклада.</w:t>
      </w:r>
    </w:p>
    <w:p w:rsidR="00BD5921" w:rsidRPr="0098796D" w:rsidRDefault="00BD5921" w:rsidP="000248F9">
      <w:pPr>
        <w:pStyle w:val="Default"/>
        <w:jc w:val="both"/>
        <w:rPr>
          <w:color w:val="auto"/>
        </w:rPr>
      </w:pPr>
      <w:r w:rsidRPr="0098796D">
        <w:rPr>
          <w:b/>
          <w:bCs/>
          <w:color w:val="auto"/>
        </w:rPr>
        <w:t xml:space="preserve">Инструкция по выполнению самостоятельной работы </w:t>
      </w:r>
    </w:p>
    <w:p w:rsidR="00BD5921" w:rsidRPr="0098796D" w:rsidRDefault="00BD5921" w:rsidP="000248F9">
      <w:pPr>
        <w:pStyle w:val="Default"/>
        <w:jc w:val="both"/>
        <w:rPr>
          <w:color w:val="auto"/>
        </w:rPr>
      </w:pPr>
      <w:r w:rsidRPr="0098796D">
        <w:rPr>
          <w:b/>
          <w:bCs/>
          <w:color w:val="auto"/>
        </w:rPr>
        <w:tab/>
        <w:t xml:space="preserve">Доклад </w:t>
      </w:r>
      <w:r w:rsidRPr="0098796D">
        <w:rPr>
          <w:color w:val="auto"/>
        </w:rPr>
        <w:t xml:space="preserve">– это устное выступление на заданную тему. В учебных заведениях время доклада, как правило, составляет 5-15 минут. </w:t>
      </w:r>
    </w:p>
    <w:p w:rsidR="00BD5921" w:rsidRPr="0098796D" w:rsidRDefault="00BD5921" w:rsidP="000248F9">
      <w:pPr>
        <w:pStyle w:val="Default"/>
        <w:jc w:val="both"/>
        <w:rPr>
          <w:color w:val="auto"/>
        </w:rPr>
      </w:pPr>
      <w:r w:rsidRPr="0098796D">
        <w:rPr>
          <w:b/>
          <w:bCs/>
          <w:color w:val="auto"/>
        </w:rPr>
        <w:t xml:space="preserve">Цели доклада: </w:t>
      </w:r>
    </w:p>
    <w:p w:rsidR="00BD5921" w:rsidRPr="0098796D" w:rsidRDefault="00BD5921" w:rsidP="000248F9">
      <w:pPr>
        <w:pStyle w:val="Default"/>
        <w:jc w:val="both"/>
        <w:rPr>
          <w:color w:val="auto"/>
        </w:rPr>
      </w:pPr>
      <w:r w:rsidRPr="0098796D">
        <w:rPr>
          <w:color w:val="auto"/>
        </w:rPr>
        <w:t xml:space="preserve">1. Научиться убедительно и кратко излагать свои мысли в устной форме. </w:t>
      </w:r>
    </w:p>
    <w:p w:rsidR="00BD5921" w:rsidRPr="0098796D" w:rsidRDefault="00BD5921" w:rsidP="000248F9">
      <w:pPr>
        <w:pStyle w:val="Default"/>
        <w:jc w:val="both"/>
        <w:rPr>
          <w:color w:val="auto"/>
        </w:rPr>
      </w:pPr>
      <w:r w:rsidRPr="0098796D">
        <w:rPr>
          <w:color w:val="auto"/>
        </w:rPr>
        <w:t xml:space="preserve">(Эффективно продавать свой интеллектуальный продукт). </w:t>
      </w:r>
    </w:p>
    <w:p w:rsidR="00BD5921" w:rsidRPr="0098796D" w:rsidRDefault="00BD5921" w:rsidP="000248F9">
      <w:pPr>
        <w:pStyle w:val="Default"/>
        <w:jc w:val="both"/>
        <w:rPr>
          <w:color w:val="auto"/>
        </w:rPr>
      </w:pPr>
      <w:r w:rsidRPr="0098796D">
        <w:rPr>
          <w:color w:val="auto"/>
        </w:rPr>
        <w:t xml:space="preserve">2. Донести информацию до слушателя, установить контакт с аудиторией и </w:t>
      </w:r>
    </w:p>
    <w:p w:rsidR="00BD5921" w:rsidRPr="0098796D" w:rsidRDefault="00BD5921" w:rsidP="000248F9">
      <w:pPr>
        <w:pStyle w:val="Default"/>
        <w:jc w:val="both"/>
        <w:rPr>
          <w:color w:val="auto"/>
        </w:rPr>
      </w:pPr>
      <w:r w:rsidRPr="0098796D">
        <w:rPr>
          <w:color w:val="auto"/>
        </w:rPr>
        <w:t xml:space="preserve">получить обратную связь. </w:t>
      </w:r>
    </w:p>
    <w:p w:rsidR="00BD5921" w:rsidRPr="0098796D" w:rsidRDefault="00BD5921" w:rsidP="000248F9">
      <w:pPr>
        <w:pStyle w:val="Default"/>
        <w:jc w:val="both"/>
        <w:rPr>
          <w:color w:val="auto"/>
        </w:rPr>
      </w:pPr>
      <w:r w:rsidRPr="0098796D">
        <w:rPr>
          <w:b/>
          <w:bCs/>
          <w:color w:val="auto"/>
        </w:rPr>
        <w:t xml:space="preserve">План и содержание доклада </w:t>
      </w:r>
    </w:p>
    <w:p w:rsidR="00BD5921" w:rsidRPr="0098796D" w:rsidRDefault="00BD5921" w:rsidP="000248F9">
      <w:pPr>
        <w:pStyle w:val="Default"/>
        <w:jc w:val="both"/>
        <w:rPr>
          <w:color w:val="auto"/>
        </w:rPr>
      </w:pPr>
      <w:r w:rsidRPr="0098796D">
        <w:rPr>
          <w:color w:val="auto"/>
        </w:rPr>
        <w:t xml:space="preserve">Важно при подготовке доклада учитывать три его фазы: мотивацию, </w:t>
      </w:r>
    </w:p>
    <w:p w:rsidR="00BD5921" w:rsidRPr="0098796D" w:rsidRDefault="00BD5921" w:rsidP="000248F9">
      <w:pPr>
        <w:pStyle w:val="Default"/>
        <w:jc w:val="both"/>
        <w:rPr>
          <w:color w:val="auto"/>
        </w:rPr>
      </w:pPr>
      <w:r w:rsidRPr="0098796D">
        <w:rPr>
          <w:color w:val="auto"/>
        </w:rPr>
        <w:t xml:space="preserve">убеждение, побуждение. </w:t>
      </w:r>
    </w:p>
    <w:p w:rsidR="00BD5921" w:rsidRPr="0098796D" w:rsidRDefault="00BD5921" w:rsidP="000248F9">
      <w:pPr>
        <w:pStyle w:val="Default"/>
        <w:jc w:val="both"/>
        <w:rPr>
          <w:color w:val="auto"/>
        </w:rPr>
      </w:pPr>
      <w:r w:rsidRPr="0098796D">
        <w:rPr>
          <w:b/>
          <w:bCs/>
          <w:color w:val="auto"/>
        </w:rPr>
        <w:t xml:space="preserve">В первой фазе доклада </w:t>
      </w:r>
      <w:r w:rsidRPr="0098796D">
        <w:rPr>
          <w:color w:val="auto"/>
        </w:rPr>
        <w:t xml:space="preserve">рекомендуется использовать: </w:t>
      </w:r>
    </w:p>
    <w:p w:rsidR="00BD5921" w:rsidRPr="0098796D" w:rsidRDefault="00BD5921" w:rsidP="000248F9">
      <w:pPr>
        <w:pStyle w:val="Default"/>
        <w:jc w:val="both"/>
        <w:rPr>
          <w:color w:val="auto"/>
        </w:rPr>
      </w:pPr>
      <w:r w:rsidRPr="0098796D">
        <w:rPr>
          <w:color w:val="auto"/>
        </w:rPr>
        <w:t xml:space="preserve">· риторические вопросы; </w:t>
      </w:r>
    </w:p>
    <w:p w:rsidR="00BD5921" w:rsidRPr="0098796D" w:rsidRDefault="00BD5921" w:rsidP="000248F9">
      <w:pPr>
        <w:pStyle w:val="Default"/>
        <w:jc w:val="both"/>
        <w:rPr>
          <w:color w:val="auto"/>
        </w:rPr>
      </w:pPr>
      <w:r w:rsidRPr="0098796D">
        <w:rPr>
          <w:color w:val="auto"/>
        </w:rPr>
        <w:t xml:space="preserve">· актуальные местные события; </w:t>
      </w:r>
    </w:p>
    <w:p w:rsidR="00BD5921" w:rsidRPr="0098796D" w:rsidRDefault="00BD5921" w:rsidP="000248F9">
      <w:pPr>
        <w:pStyle w:val="Default"/>
        <w:jc w:val="both"/>
        <w:rPr>
          <w:color w:val="auto"/>
        </w:rPr>
      </w:pPr>
      <w:r w:rsidRPr="0098796D">
        <w:rPr>
          <w:color w:val="auto"/>
        </w:rPr>
        <w:t xml:space="preserve">· личные происшествия; </w:t>
      </w:r>
    </w:p>
    <w:p w:rsidR="00BD5921" w:rsidRPr="0098796D" w:rsidRDefault="00BD5921" w:rsidP="000248F9">
      <w:pPr>
        <w:pStyle w:val="Default"/>
        <w:jc w:val="both"/>
        <w:rPr>
          <w:color w:val="auto"/>
        </w:rPr>
      </w:pPr>
      <w:r w:rsidRPr="0098796D">
        <w:rPr>
          <w:color w:val="auto"/>
        </w:rPr>
        <w:t xml:space="preserve">· истории, вызывающие шок; </w:t>
      </w:r>
    </w:p>
    <w:p w:rsidR="00BD5921" w:rsidRPr="0098796D" w:rsidRDefault="00BD5921" w:rsidP="000248F9">
      <w:pPr>
        <w:pStyle w:val="Default"/>
        <w:jc w:val="both"/>
        <w:rPr>
          <w:color w:val="auto"/>
        </w:rPr>
      </w:pPr>
      <w:r w:rsidRPr="0098796D">
        <w:rPr>
          <w:color w:val="auto"/>
        </w:rPr>
        <w:t xml:space="preserve">· цитаты, пословицы; </w:t>
      </w:r>
    </w:p>
    <w:p w:rsidR="00BD5921" w:rsidRPr="0098796D" w:rsidRDefault="00BD5921" w:rsidP="000248F9">
      <w:pPr>
        <w:pStyle w:val="Default"/>
        <w:jc w:val="both"/>
        <w:rPr>
          <w:color w:val="auto"/>
        </w:rPr>
      </w:pPr>
      <w:r w:rsidRPr="0098796D">
        <w:rPr>
          <w:color w:val="auto"/>
        </w:rPr>
        <w:t xml:space="preserve">· возбуждение воображения; </w:t>
      </w:r>
    </w:p>
    <w:p w:rsidR="00BD5921" w:rsidRPr="0098796D" w:rsidRDefault="00BD5921" w:rsidP="000248F9">
      <w:pPr>
        <w:pStyle w:val="Default"/>
        <w:jc w:val="both"/>
        <w:rPr>
          <w:color w:val="auto"/>
        </w:rPr>
      </w:pPr>
      <w:r w:rsidRPr="0098796D">
        <w:rPr>
          <w:color w:val="auto"/>
        </w:rPr>
        <w:t xml:space="preserve">· оптический или акустический эффект; </w:t>
      </w:r>
    </w:p>
    <w:p w:rsidR="00BD5921" w:rsidRPr="0098796D" w:rsidRDefault="00BD5921" w:rsidP="000248F9">
      <w:pPr>
        <w:pStyle w:val="Default"/>
        <w:jc w:val="both"/>
        <w:rPr>
          <w:color w:val="auto"/>
        </w:rPr>
      </w:pPr>
      <w:r w:rsidRPr="0098796D">
        <w:rPr>
          <w:color w:val="auto"/>
        </w:rPr>
        <w:t xml:space="preserve">·неожиданное для слушателей начало доклада. </w:t>
      </w:r>
    </w:p>
    <w:p w:rsidR="00BD5921" w:rsidRPr="0098796D" w:rsidRDefault="00BD5921" w:rsidP="000248F9">
      <w:pPr>
        <w:pStyle w:val="Default"/>
        <w:jc w:val="both"/>
        <w:rPr>
          <w:color w:val="auto"/>
        </w:rPr>
      </w:pPr>
      <w:r w:rsidRPr="0098796D">
        <w:rPr>
          <w:color w:val="auto"/>
        </w:rPr>
        <w:t xml:space="preserve">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w:t>
      </w:r>
    </w:p>
    <w:p w:rsidR="00BD5921" w:rsidRPr="0098796D" w:rsidRDefault="00BD5921" w:rsidP="000248F9">
      <w:pPr>
        <w:pStyle w:val="Default"/>
        <w:jc w:val="both"/>
        <w:rPr>
          <w:color w:val="auto"/>
        </w:rPr>
      </w:pPr>
      <w:r w:rsidRPr="0098796D">
        <w:rPr>
          <w:b/>
          <w:bCs/>
          <w:color w:val="auto"/>
        </w:rPr>
        <w:t xml:space="preserve">Ядром </w:t>
      </w:r>
      <w:r w:rsidRPr="0098796D">
        <w:rPr>
          <w:color w:val="auto"/>
        </w:rPr>
        <w:t xml:space="preserve">хорошего </w:t>
      </w:r>
      <w:r w:rsidRPr="0098796D">
        <w:rPr>
          <w:b/>
          <w:bCs/>
          <w:color w:val="auto"/>
        </w:rPr>
        <w:t xml:space="preserve">доклада </w:t>
      </w:r>
      <w:r w:rsidRPr="0098796D">
        <w:rPr>
          <w:color w:val="auto"/>
        </w:rPr>
        <w:t xml:space="preserve">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w:t>
      </w:r>
      <w:r w:rsidRPr="0098796D">
        <w:rPr>
          <w:b/>
          <w:bCs/>
          <w:color w:val="auto"/>
        </w:rPr>
        <w:t xml:space="preserve">убеждения </w:t>
      </w:r>
      <w:r w:rsidRPr="0098796D">
        <w:rPr>
          <w:color w:val="auto"/>
        </w:rPr>
        <w:t xml:space="preserve">следует использовать: </w:t>
      </w:r>
    </w:p>
    <w:p w:rsidR="00BD5921" w:rsidRPr="0098796D" w:rsidRDefault="00BD5921" w:rsidP="000248F9">
      <w:pPr>
        <w:pStyle w:val="Default"/>
        <w:jc w:val="both"/>
        <w:rPr>
          <w:color w:val="auto"/>
        </w:rPr>
      </w:pPr>
      <w:r w:rsidRPr="0098796D">
        <w:rPr>
          <w:color w:val="auto"/>
        </w:rPr>
        <w:t xml:space="preserve">сообщение о себе кто? </w:t>
      </w:r>
    </w:p>
    <w:p w:rsidR="00BD5921" w:rsidRPr="0098796D" w:rsidRDefault="00BD5921" w:rsidP="000248F9">
      <w:pPr>
        <w:pStyle w:val="Default"/>
        <w:jc w:val="both"/>
        <w:rPr>
          <w:color w:val="auto"/>
        </w:rPr>
      </w:pPr>
      <w:r w:rsidRPr="0098796D">
        <w:rPr>
          <w:color w:val="auto"/>
        </w:rPr>
        <w:t xml:space="preserve">обоснование необходимости доклада почему? </w:t>
      </w:r>
    </w:p>
    <w:p w:rsidR="00BD5921" w:rsidRPr="0098796D" w:rsidRDefault="00BD5921" w:rsidP="000248F9">
      <w:pPr>
        <w:pStyle w:val="Default"/>
        <w:jc w:val="both"/>
        <w:rPr>
          <w:color w:val="auto"/>
        </w:rPr>
      </w:pPr>
      <w:r w:rsidRPr="0098796D">
        <w:rPr>
          <w:color w:val="auto"/>
        </w:rPr>
        <w:t xml:space="preserve">доказательство кто? когда? где? сколько? </w:t>
      </w:r>
    </w:p>
    <w:p w:rsidR="00BD5921" w:rsidRPr="0098796D" w:rsidRDefault="00BD5921" w:rsidP="000248F9">
      <w:pPr>
        <w:pStyle w:val="Default"/>
        <w:jc w:val="both"/>
        <w:rPr>
          <w:color w:val="auto"/>
        </w:rPr>
      </w:pPr>
      <w:r w:rsidRPr="0098796D">
        <w:rPr>
          <w:color w:val="auto"/>
        </w:rPr>
        <w:t xml:space="preserve">пример берём пример </w:t>
      </w:r>
      <w:proofErr w:type="gramStart"/>
      <w:r w:rsidRPr="0098796D">
        <w:rPr>
          <w:color w:val="auto"/>
        </w:rPr>
        <w:t>с</w:t>
      </w:r>
      <w:proofErr w:type="gramEnd"/>
      <w:r w:rsidRPr="0098796D">
        <w:rPr>
          <w:color w:val="auto"/>
        </w:rPr>
        <w:t xml:space="preserve"> … </w:t>
      </w:r>
    </w:p>
    <w:p w:rsidR="00BD5921" w:rsidRPr="0098796D" w:rsidRDefault="00BD5921" w:rsidP="000248F9">
      <w:pPr>
        <w:pStyle w:val="Default"/>
        <w:jc w:val="both"/>
        <w:rPr>
          <w:color w:val="auto"/>
        </w:rPr>
      </w:pPr>
      <w:r w:rsidRPr="0098796D">
        <w:rPr>
          <w:color w:val="auto"/>
        </w:rPr>
        <w:t xml:space="preserve">сравнение это так же, как… </w:t>
      </w:r>
    </w:p>
    <w:p w:rsidR="00BD5921" w:rsidRPr="0098796D" w:rsidRDefault="00BD5921" w:rsidP="000248F9">
      <w:pPr>
        <w:pStyle w:val="Default"/>
        <w:jc w:val="both"/>
        <w:rPr>
          <w:color w:val="auto"/>
        </w:rPr>
      </w:pPr>
      <w:r w:rsidRPr="0098796D">
        <w:rPr>
          <w:color w:val="auto"/>
        </w:rPr>
        <w:t xml:space="preserve">проблемы что мешает? </w:t>
      </w:r>
    </w:p>
    <w:p w:rsidR="00BD5921" w:rsidRPr="0098796D" w:rsidRDefault="00BD5921" w:rsidP="000248F9">
      <w:pPr>
        <w:pStyle w:val="Default"/>
        <w:jc w:val="both"/>
        <w:rPr>
          <w:color w:val="auto"/>
        </w:rPr>
      </w:pPr>
      <w:r w:rsidRPr="0098796D">
        <w:rPr>
          <w:b/>
          <w:bCs/>
          <w:color w:val="auto"/>
        </w:rPr>
        <w:t xml:space="preserve">Третья фаза </w:t>
      </w:r>
      <w:r w:rsidRPr="0098796D">
        <w:rPr>
          <w:color w:val="auto"/>
        </w:rPr>
        <w:t xml:space="preserve">доклада должна способствовать положительной реакции </w:t>
      </w:r>
    </w:p>
    <w:p w:rsidR="00BD5921" w:rsidRPr="0098796D" w:rsidRDefault="00BD5921" w:rsidP="000248F9">
      <w:pPr>
        <w:pStyle w:val="Default"/>
        <w:jc w:val="both"/>
        <w:rPr>
          <w:color w:val="auto"/>
        </w:rPr>
      </w:pPr>
      <w:r w:rsidRPr="0098796D">
        <w:rPr>
          <w:color w:val="auto"/>
        </w:rPr>
        <w:t xml:space="preserve">слушателей. В заключении могут быть </w:t>
      </w:r>
      <w:proofErr w:type="gramStart"/>
      <w:r w:rsidRPr="0098796D">
        <w:rPr>
          <w:color w:val="auto"/>
        </w:rPr>
        <w:t>использованы</w:t>
      </w:r>
      <w:proofErr w:type="gramEnd"/>
      <w:r w:rsidRPr="0098796D">
        <w:rPr>
          <w:color w:val="auto"/>
        </w:rPr>
        <w:t xml:space="preserve">: </w:t>
      </w:r>
    </w:p>
    <w:p w:rsidR="00BD5921" w:rsidRPr="0098796D" w:rsidRDefault="00BD5921" w:rsidP="000248F9">
      <w:pPr>
        <w:pStyle w:val="Default"/>
        <w:jc w:val="both"/>
        <w:rPr>
          <w:color w:val="auto"/>
        </w:rPr>
      </w:pPr>
      <w:r w:rsidRPr="0098796D">
        <w:rPr>
          <w:color w:val="auto"/>
        </w:rPr>
        <w:t xml:space="preserve">- обобщение; </w:t>
      </w:r>
    </w:p>
    <w:p w:rsidR="00BD5921" w:rsidRPr="0098796D" w:rsidRDefault="00BD5921" w:rsidP="000248F9">
      <w:pPr>
        <w:pStyle w:val="Default"/>
        <w:jc w:val="both"/>
        <w:rPr>
          <w:color w:val="auto"/>
        </w:rPr>
      </w:pPr>
      <w:r w:rsidRPr="0098796D">
        <w:rPr>
          <w:color w:val="auto"/>
        </w:rPr>
        <w:t xml:space="preserve">- прогноз; </w:t>
      </w:r>
    </w:p>
    <w:p w:rsidR="00BD5921" w:rsidRPr="0098796D" w:rsidRDefault="00BD5921" w:rsidP="000248F9">
      <w:pPr>
        <w:pStyle w:val="Default"/>
        <w:jc w:val="both"/>
        <w:rPr>
          <w:color w:val="auto"/>
        </w:rPr>
      </w:pPr>
      <w:r w:rsidRPr="0098796D">
        <w:rPr>
          <w:color w:val="auto"/>
        </w:rPr>
        <w:t xml:space="preserve">- цитата; </w:t>
      </w:r>
    </w:p>
    <w:p w:rsidR="00BD5921" w:rsidRPr="0098796D" w:rsidRDefault="00BD5921" w:rsidP="000248F9">
      <w:pPr>
        <w:pStyle w:val="Default"/>
        <w:jc w:val="both"/>
        <w:rPr>
          <w:color w:val="auto"/>
        </w:rPr>
      </w:pPr>
      <w:r w:rsidRPr="0098796D">
        <w:rPr>
          <w:color w:val="auto"/>
        </w:rPr>
        <w:t xml:space="preserve">- пожелания; </w:t>
      </w:r>
    </w:p>
    <w:p w:rsidR="00BD5921" w:rsidRPr="0098796D" w:rsidRDefault="00BD5921" w:rsidP="000248F9">
      <w:pPr>
        <w:pStyle w:val="Default"/>
        <w:jc w:val="both"/>
        <w:rPr>
          <w:color w:val="auto"/>
        </w:rPr>
      </w:pPr>
      <w:r w:rsidRPr="0098796D">
        <w:rPr>
          <w:color w:val="auto"/>
        </w:rPr>
        <w:t xml:space="preserve">- объявление о продолжении дискуссии; </w:t>
      </w:r>
    </w:p>
    <w:p w:rsidR="00BD5921" w:rsidRPr="0098796D" w:rsidRDefault="00BD5921" w:rsidP="000248F9">
      <w:pPr>
        <w:pStyle w:val="Default"/>
        <w:jc w:val="both"/>
        <w:rPr>
          <w:color w:val="auto"/>
        </w:rPr>
      </w:pPr>
      <w:r w:rsidRPr="0098796D">
        <w:rPr>
          <w:color w:val="auto"/>
        </w:rPr>
        <w:t xml:space="preserve">- просьба о предложениях по улучшению; </w:t>
      </w:r>
    </w:p>
    <w:p w:rsidR="00BD5921" w:rsidRPr="0098796D" w:rsidRDefault="00BD5921" w:rsidP="000248F9">
      <w:pPr>
        <w:pStyle w:val="Default"/>
        <w:jc w:val="both"/>
        <w:rPr>
          <w:color w:val="auto"/>
        </w:rPr>
      </w:pPr>
      <w:r w:rsidRPr="0098796D">
        <w:rPr>
          <w:color w:val="auto"/>
        </w:rPr>
        <w:t xml:space="preserve">- благодарность за внимание. </w:t>
      </w:r>
    </w:p>
    <w:p w:rsidR="00BD5921" w:rsidRPr="0098796D" w:rsidRDefault="00BD5921" w:rsidP="000248F9">
      <w:pPr>
        <w:pStyle w:val="Default"/>
        <w:jc w:val="both"/>
        <w:rPr>
          <w:color w:val="auto"/>
        </w:rPr>
      </w:pPr>
      <w:r w:rsidRPr="0098796D">
        <w:rPr>
          <w:color w:val="auto"/>
        </w:rPr>
        <w:t xml:space="preserve">Фазы доклада: </w:t>
      </w:r>
    </w:p>
    <w:p w:rsidR="00BD5921" w:rsidRPr="0098796D" w:rsidRDefault="00BD5921" w:rsidP="000248F9">
      <w:pPr>
        <w:pStyle w:val="Default"/>
        <w:jc w:val="both"/>
        <w:rPr>
          <w:color w:val="auto"/>
        </w:rPr>
      </w:pPr>
      <w:r w:rsidRPr="0098796D">
        <w:rPr>
          <w:b/>
          <w:bCs/>
          <w:color w:val="auto"/>
        </w:rPr>
        <w:t xml:space="preserve">ИНФОРМАЦИЯ </w:t>
      </w:r>
    </w:p>
    <w:p w:rsidR="00BD5921" w:rsidRPr="0098796D" w:rsidRDefault="00BD5921" w:rsidP="000248F9">
      <w:pPr>
        <w:pStyle w:val="Default"/>
        <w:jc w:val="both"/>
        <w:rPr>
          <w:color w:val="auto"/>
        </w:rPr>
      </w:pPr>
      <w:r w:rsidRPr="0098796D">
        <w:rPr>
          <w:color w:val="auto"/>
        </w:rPr>
        <w:t xml:space="preserve">ОБЪЯСНЕНИЕ </w:t>
      </w:r>
    </w:p>
    <w:p w:rsidR="00BD5921" w:rsidRPr="0098796D" w:rsidRDefault="00BD5921" w:rsidP="000248F9">
      <w:pPr>
        <w:pStyle w:val="Default"/>
        <w:jc w:val="both"/>
        <w:rPr>
          <w:color w:val="auto"/>
        </w:rPr>
      </w:pPr>
      <w:r w:rsidRPr="0098796D">
        <w:rPr>
          <w:color w:val="auto"/>
        </w:rPr>
        <w:t xml:space="preserve">ОБОСНОВАНИЕ </w:t>
      </w:r>
    </w:p>
    <w:p w:rsidR="00BD5921" w:rsidRPr="0098796D" w:rsidRDefault="00BD5921" w:rsidP="000248F9">
      <w:pPr>
        <w:pStyle w:val="Default"/>
        <w:jc w:val="both"/>
        <w:rPr>
          <w:color w:val="auto"/>
        </w:rPr>
      </w:pPr>
      <w:r w:rsidRPr="0098796D">
        <w:rPr>
          <w:color w:val="auto"/>
        </w:rPr>
        <w:t xml:space="preserve">ДОКАЗАТЕЛЬСТВО </w:t>
      </w:r>
    </w:p>
    <w:p w:rsidR="00BD5921" w:rsidRPr="0098796D" w:rsidRDefault="00BD5921" w:rsidP="000248F9">
      <w:pPr>
        <w:pStyle w:val="Default"/>
        <w:jc w:val="both"/>
        <w:rPr>
          <w:color w:val="auto"/>
        </w:rPr>
      </w:pPr>
      <w:r w:rsidRPr="0098796D">
        <w:rPr>
          <w:color w:val="auto"/>
        </w:rPr>
        <w:t xml:space="preserve">ПРИМЕР </w:t>
      </w:r>
    </w:p>
    <w:p w:rsidR="00BD5921" w:rsidRPr="0098796D" w:rsidRDefault="00BD5921" w:rsidP="000248F9">
      <w:pPr>
        <w:pStyle w:val="Default"/>
        <w:jc w:val="both"/>
        <w:rPr>
          <w:color w:val="auto"/>
        </w:rPr>
      </w:pPr>
      <w:r w:rsidRPr="0098796D">
        <w:rPr>
          <w:color w:val="auto"/>
        </w:rPr>
        <w:t xml:space="preserve">ПРОБЛЕМЫ </w:t>
      </w:r>
    </w:p>
    <w:p w:rsidR="00BD5921" w:rsidRPr="0098796D" w:rsidRDefault="00BD5921" w:rsidP="000248F9">
      <w:pPr>
        <w:pStyle w:val="Default"/>
        <w:jc w:val="both"/>
        <w:rPr>
          <w:color w:val="auto"/>
        </w:rPr>
      </w:pPr>
      <w:r w:rsidRPr="0098796D">
        <w:rPr>
          <w:color w:val="auto"/>
        </w:rPr>
        <w:t xml:space="preserve">СРАВНЕНИЕ </w:t>
      </w:r>
    </w:p>
    <w:p w:rsidR="00BD5921" w:rsidRPr="0098796D" w:rsidRDefault="00BD5921" w:rsidP="000248F9">
      <w:pPr>
        <w:pStyle w:val="Default"/>
        <w:jc w:val="both"/>
        <w:rPr>
          <w:color w:val="auto"/>
        </w:rPr>
      </w:pPr>
      <w:r w:rsidRPr="0098796D">
        <w:rPr>
          <w:b/>
          <w:bCs/>
          <w:color w:val="auto"/>
        </w:rPr>
        <w:t xml:space="preserve">ЗАКЛЮЧЕНИЕ </w:t>
      </w:r>
    </w:p>
    <w:p w:rsidR="00BD5921" w:rsidRPr="0098796D" w:rsidRDefault="00BD5921" w:rsidP="000248F9">
      <w:pPr>
        <w:pStyle w:val="Default"/>
        <w:jc w:val="both"/>
        <w:rPr>
          <w:color w:val="auto"/>
        </w:rPr>
      </w:pPr>
      <w:r w:rsidRPr="0098796D">
        <w:rPr>
          <w:b/>
          <w:bCs/>
          <w:color w:val="auto"/>
        </w:rPr>
        <w:t xml:space="preserve">ОТКРЫТИЕ </w:t>
      </w:r>
    </w:p>
    <w:p w:rsidR="00BD5921" w:rsidRPr="0098796D" w:rsidRDefault="00BD5921" w:rsidP="000248F9">
      <w:pPr>
        <w:pStyle w:val="Default"/>
        <w:jc w:val="both"/>
        <w:rPr>
          <w:color w:val="auto"/>
        </w:rPr>
      </w:pPr>
      <w:r w:rsidRPr="0098796D">
        <w:rPr>
          <w:color w:val="auto"/>
        </w:rPr>
        <w:t xml:space="preserve">ФАЗЫ </w:t>
      </w:r>
    </w:p>
    <w:p w:rsidR="00BD5921" w:rsidRPr="0098796D" w:rsidRDefault="00BD5921" w:rsidP="000248F9">
      <w:pPr>
        <w:pStyle w:val="Default"/>
        <w:jc w:val="both"/>
        <w:rPr>
          <w:color w:val="auto"/>
        </w:rPr>
      </w:pPr>
      <w:r w:rsidRPr="0098796D">
        <w:rPr>
          <w:color w:val="auto"/>
        </w:rPr>
        <w:t xml:space="preserve">МОТИВАЦИЯ </w:t>
      </w:r>
    </w:p>
    <w:p w:rsidR="00BD5921" w:rsidRPr="0098796D" w:rsidRDefault="00BD5921" w:rsidP="000248F9">
      <w:pPr>
        <w:pStyle w:val="Default"/>
        <w:jc w:val="both"/>
        <w:rPr>
          <w:color w:val="auto"/>
        </w:rPr>
      </w:pPr>
      <w:r w:rsidRPr="0098796D">
        <w:rPr>
          <w:color w:val="auto"/>
        </w:rPr>
        <w:t xml:space="preserve">УБЕЖДЕНИЕ </w:t>
      </w:r>
    </w:p>
    <w:p w:rsidR="00BD5921" w:rsidRPr="0098796D" w:rsidRDefault="00BD5921" w:rsidP="000248F9">
      <w:pPr>
        <w:pStyle w:val="Default"/>
        <w:jc w:val="both"/>
        <w:rPr>
          <w:color w:val="auto"/>
        </w:rPr>
      </w:pPr>
      <w:r w:rsidRPr="0098796D">
        <w:rPr>
          <w:color w:val="auto"/>
        </w:rPr>
        <w:t xml:space="preserve">ПОБУЖДЕНИЕ </w:t>
      </w:r>
    </w:p>
    <w:p w:rsidR="00BD5921" w:rsidRPr="0098796D" w:rsidRDefault="00BD5921" w:rsidP="000248F9">
      <w:pPr>
        <w:pStyle w:val="Default"/>
        <w:jc w:val="both"/>
        <w:rPr>
          <w:color w:val="auto"/>
        </w:rPr>
      </w:pPr>
      <w:r w:rsidRPr="0098796D">
        <w:rPr>
          <w:b/>
          <w:bCs/>
          <w:color w:val="auto"/>
        </w:rPr>
        <w:lastRenderedPageBreak/>
        <w:t xml:space="preserve">Формы контроля и критерии оценок </w:t>
      </w:r>
    </w:p>
    <w:p w:rsidR="00BD5921" w:rsidRPr="0098796D" w:rsidRDefault="00BD5921" w:rsidP="000248F9">
      <w:pPr>
        <w:pStyle w:val="Default"/>
        <w:jc w:val="both"/>
        <w:rPr>
          <w:color w:val="auto"/>
        </w:rPr>
      </w:pPr>
      <w:r w:rsidRPr="0098796D">
        <w:rPr>
          <w:color w:val="auto"/>
        </w:rPr>
        <w:t>Доклады выполняются на листах формата А</w:t>
      </w:r>
      <w:proofErr w:type="gramStart"/>
      <w:r w:rsidRPr="0098796D">
        <w:rPr>
          <w:color w:val="auto"/>
        </w:rPr>
        <w:t>4</w:t>
      </w:r>
      <w:proofErr w:type="gramEnd"/>
      <w:r w:rsidRPr="0098796D">
        <w:rPr>
          <w:color w:val="auto"/>
        </w:rPr>
        <w:t xml:space="preserve"> в соответствии с представленными в методических рекомендациях требованиями. </w:t>
      </w:r>
    </w:p>
    <w:p w:rsidR="00BD5921" w:rsidRPr="0098796D" w:rsidRDefault="00BD5921" w:rsidP="000248F9">
      <w:pPr>
        <w:pStyle w:val="Default"/>
        <w:jc w:val="both"/>
        <w:rPr>
          <w:color w:val="auto"/>
        </w:rPr>
      </w:pPr>
      <w:r w:rsidRPr="0098796D">
        <w:rPr>
          <w:color w:val="auto"/>
        </w:rPr>
        <w:t xml:space="preserve">«Отлично» выставляется в случае, когда объем доклада составляет 5-6 страниц, текст напечатан аккуратно, в соответствии с требованиями, полностью раскрыта тема доклада, информация взята из нескольких источников, доклад написан грамотно, без ошибок. </w:t>
      </w:r>
    </w:p>
    <w:p w:rsidR="00BD5921" w:rsidRPr="0098796D" w:rsidRDefault="00BD5921" w:rsidP="000248F9">
      <w:pPr>
        <w:pStyle w:val="Default"/>
        <w:jc w:val="both"/>
        <w:rPr>
          <w:color w:val="auto"/>
        </w:rPr>
      </w:pPr>
      <w:r w:rsidRPr="0098796D">
        <w:rPr>
          <w:color w:val="auto"/>
        </w:rPr>
        <w:t xml:space="preserve">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 </w:t>
      </w:r>
    </w:p>
    <w:p w:rsidR="00BD5921" w:rsidRPr="0098796D" w:rsidRDefault="00BD5921" w:rsidP="000248F9">
      <w:pPr>
        <w:pStyle w:val="Default"/>
        <w:jc w:val="both"/>
        <w:rPr>
          <w:color w:val="auto"/>
        </w:rPr>
      </w:pPr>
      <w:r w:rsidRPr="0098796D">
        <w:rPr>
          <w:color w:val="auto"/>
        </w:rPr>
        <w:t xml:space="preserve">«Хорошо» выставляется в случае, когда объем доклада составляет 4-5 страниц, текст напечатан аккуратно, в соответствии с требованиями, встречаются небольшие опечатки, полностью раскрыта тема доклада, информация взята из нескольких источников, реферат написан грамотно. </w:t>
      </w:r>
    </w:p>
    <w:p w:rsidR="00BD5921" w:rsidRPr="0098796D" w:rsidRDefault="00BD5921" w:rsidP="000248F9">
      <w:pPr>
        <w:pStyle w:val="Default"/>
        <w:jc w:val="both"/>
        <w:rPr>
          <w:color w:val="auto"/>
        </w:rPr>
      </w:pPr>
      <w:r w:rsidRPr="0098796D">
        <w:rPr>
          <w:color w:val="auto"/>
        </w:rPr>
        <w:t xml:space="preserve">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 </w:t>
      </w:r>
    </w:p>
    <w:p w:rsidR="00BD5921" w:rsidRPr="0098796D" w:rsidRDefault="00BD5921" w:rsidP="000248F9">
      <w:pPr>
        <w:pStyle w:val="Default"/>
        <w:jc w:val="both"/>
        <w:rPr>
          <w:color w:val="auto"/>
        </w:rPr>
      </w:pPr>
      <w:r w:rsidRPr="0098796D">
        <w:rPr>
          <w:color w:val="auto"/>
        </w:rPr>
        <w:t xml:space="preserve">«Удовлетворительно» - в случае, когда объем доклада составляет менее 4 страниц, текст напечатан неаккуратно, много опечаток, тема доклада раскрыта не полностью, информация взята из одного источника, реферат написан с ошибками. </w:t>
      </w:r>
    </w:p>
    <w:p w:rsidR="00BD5921" w:rsidRPr="0098796D" w:rsidRDefault="00BD5921" w:rsidP="000248F9">
      <w:pPr>
        <w:pStyle w:val="Default"/>
        <w:jc w:val="both"/>
        <w:rPr>
          <w:color w:val="auto"/>
        </w:rPr>
      </w:pPr>
      <w:r w:rsidRPr="0098796D">
        <w:rPr>
          <w:color w:val="auto"/>
        </w:rPr>
        <w:t xml:space="preserve">При защите доклада студент продемонстрировал слабое знание материала работы, не смог привести соответствующие доводы и аргументировать сои ответы. </w:t>
      </w:r>
    </w:p>
    <w:p w:rsidR="00BD5921" w:rsidRPr="0098796D" w:rsidRDefault="00BD5921" w:rsidP="000248F9">
      <w:pPr>
        <w:pStyle w:val="Default"/>
        <w:jc w:val="both"/>
      </w:pPr>
      <w:r w:rsidRPr="0098796D">
        <w:rPr>
          <w:color w:val="auto"/>
        </w:rPr>
        <w:t>«Неудовлетворительно» - в случае, когда объем доклада составляет менее 4 страниц, текст напечатан неаккуратно, много опечаток, тема доклада не раскрыта, информация взята из 1 источника, много ошибок в построении предложений. При защите доклада студент продемонстрировал слабое знание материала работы, не смог раскрыть тему не отвечал на вопрос</w:t>
      </w:r>
    </w:p>
    <w:bookmarkEnd w:id="4"/>
    <w:bookmarkEnd w:id="5"/>
    <w:p w:rsidR="00BD5921" w:rsidRPr="0098796D"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Default="00BD5921" w:rsidP="000248F9">
      <w:pPr>
        <w:spacing w:line="360" w:lineRule="auto"/>
        <w:ind w:left="900"/>
        <w:jc w:val="center"/>
        <w:rPr>
          <w:b/>
          <w:color w:val="000000"/>
        </w:rPr>
      </w:pPr>
    </w:p>
    <w:p w:rsidR="00BD5921" w:rsidRPr="0098796D" w:rsidRDefault="00BD5921" w:rsidP="000248F9">
      <w:pPr>
        <w:spacing w:line="360" w:lineRule="auto"/>
        <w:ind w:left="900"/>
        <w:jc w:val="center"/>
        <w:rPr>
          <w:b/>
          <w:color w:val="000000"/>
        </w:rPr>
      </w:pPr>
    </w:p>
    <w:sectPr w:rsidR="00BD5921" w:rsidRPr="0098796D" w:rsidSect="00B11B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3"/>
    <w:lvl w:ilvl="0">
      <w:numFmt w:val="bullet"/>
      <w:lvlText w:val="-"/>
      <w:lvlJc w:val="left"/>
      <w:pPr>
        <w:ind w:left="720" w:hanging="360"/>
      </w:pPr>
      <w:rPr>
        <w:rFonts w:ascii="Times New Roman" w:hAnsi="Times New Roman"/>
      </w:rPr>
    </w:lvl>
  </w:abstractNum>
  <w:abstractNum w:abstractNumId="1">
    <w:nsid w:val="0000000B"/>
    <w:multiLevelType w:val="singleLevel"/>
    <w:tmpl w:val="0000000B"/>
    <w:name w:val="WW8Num9"/>
    <w:lvl w:ilvl="0">
      <w:numFmt w:val="bullet"/>
      <w:lvlText w:val="-"/>
      <w:lvlJc w:val="left"/>
      <w:pPr>
        <w:ind w:left="720" w:hanging="360"/>
      </w:pPr>
      <w:rPr>
        <w:rFonts w:ascii="Times New Roman" w:hAnsi="Times New Roman"/>
      </w:rPr>
    </w:lvl>
  </w:abstractNum>
  <w:abstractNum w:abstractNumId="2">
    <w:nsid w:val="06D96595"/>
    <w:multiLevelType w:val="multilevel"/>
    <w:tmpl w:val="8F808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81A0AD9"/>
    <w:multiLevelType w:val="hybridMultilevel"/>
    <w:tmpl w:val="9FA27FDC"/>
    <w:lvl w:ilvl="0" w:tplc="04190005">
      <w:start w:val="1"/>
      <w:numFmt w:val="bullet"/>
      <w:lvlText w:val=""/>
      <w:lvlJc w:val="left"/>
      <w:pPr>
        <w:tabs>
          <w:tab w:val="num" w:pos="1259"/>
        </w:tabs>
        <w:ind w:left="1259" w:hanging="360"/>
      </w:pPr>
      <w:rPr>
        <w:rFonts w:ascii="Wingdings" w:hAnsi="Wingdings" w:hint="default"/>
      </w:rPr>
    </w:lvl>
    <w:lvl w:ilvl="1" w:tplc="04190003">
      <w:start w:val="1"/>
      <w:numFmt w:val="bullet"/>
      <w:lvlText w:val="o"/>
      <w:lvlJc w:val="left"/>
      <w:pPr>
        <w:tabs>
          <w:tab w:val="num" w:pos="1979"/>
        </w:tabs>
        <w:ind w:left="1979" w:hanging="360"/>
      </w:pPr>
      <w:rPr>
        <w:rFonts w:ascii="Courier New" w:hAnsi="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4">
    <w:nsid w:val="21BC73F7"/>
    <w:multiLevelType w:val="hybridMultilevel"/>
    <w:tmpl w:val="1DACA2F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
    <w:nsid w:val="2AC044B8"/>
    <w:multiLevelType w:val="hybridMultilevel"/>
    <w:tmpl w:val="1668D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CE316D"/>
    <w:multiLevelType w:val="hybridMultilevel"/>
    <w:tmpl w:val="D4F421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56D4389"/>
    <w:multiLevelType w:val="hybridMultilevel"/>
    <w:tmpl w:val="65A4B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AC2047"/>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76676A5"/>
    <w:multiLevelType w:val="hybridMultilevel"/>
    <w:tmpl w:val="48044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D7B3A44"/>
    <w:multiLevelType w:val="hybridMultilevel"/>
    <w:tmpl w:val="F3BC344C"/>
    <w:lvl w:ilvl="0" w:tplc="BBFE76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FD5D50"/>
    <w:multiLevelType w:val="multilevel"/>
    <w:tmpl w:val="03D66AB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2">
    <w:nsid w:val="5CBA043A"/>
    <w:multiLevelType w:val="hybridMultilevel"/>
    <w:tmpl w:val="D1D09FE0"/>
    <w:lvl w:ilvl="0" w:tplc="7CCAB8AA">
      <w:start w:val="1"/>
      <w:numFmt w:val="decimal"/>
      <w:lvlText w:val="%1)"/>
      <w:lvlJc w:val="left"/>
      <w:pPr>
        <w:tabs>
          <w:tab w:val="num" w:pos="1050"/>
        </w:tabs>
        <w:ind w:left="1050" w:hanging="360"/>
      </w:pPr>
      <w:rPr>
        <w:rFonts w:cs="Times New Roman" w:hint="default"/>
        <w:i w:val="0"/>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13">
    <w:nsid w:val="61E31B9A"/>
    <w:multiLevelType w:val="hybridMultilevel"/>
    <w:tmpl w:val="E182FA2A"/>
    <w:lvl w:ilvl="0" w:tplc="57CCB06E">
      <w:start w:val="1"/>
      <w:numFmt w:val="decimal"/>
      <w:lvlText w:val="%1)"/>
      <w:lvlJc w:val="left"/>
      <w:pPr>
        <w:tabs>
          <w:tab w:val="num" w:pos="660"/>
        </w:tabs>
        <w:ind w:left="660" w:hanging="360"/>
      </w:pPr>
      <w:rPr>
        <w:rFonts w:cs="Times New Roman" w:hint="default"/>
        <w:i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4">
    <w:nsid w:val="6A6F6798"/>
    <w:multiLevelType w:val="hybridMultilevel"/>
    <w:tmpl w:val="1922A9D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5">
    <w:nsid w:val="6D937600"/>
    <w:multiLevelType w:val="hybridMultilevel"/>
    <w:tmpl w:val="3F6685D0"/>
    <w:lvl w:ilvl="0" w:tplc="0419000F">
      <w:start w:val="1"/>
      <w:numFmt w:val="decimal"/>
      <w:lvlText w:val="%1."/>
      <w:lvlJc w:val="left"/>
      <w:pPr>
        <w:tabs>
          <w:tab w:val="num" w:pos="1260"/>
        </w:tabs>
        <w:ind w:left="1260" w:hanging="360"/>
      </w:pPr>
      <w:rPr>
        <w:rFonts w:cs="Times New Roman"/>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71A04C61"/>
    <w:multiLevelType w:val="hybridMultilevel"/>
    <w:tmpl w:val="C8C243E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7">
    <w:nsid w:val="7BE8398B"/>
    <w:multiLevelType w:val="hybridMultilevel"/>
    <w:tmpl w:val="90BC1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ED91F53"/>
    <w:multiLevelType w:val="hybridMultilevel"/>
    <w:tmpl w:val="B69E5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E3102E"/>
    <w:multiLevelType w:val="hybridMultilevel"/>
    <w:tmpl w:val="74D0E73C"/>
    <w:lvl w:ilvl="0" w:tplc="7772D62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5"/>
  </w:num>
  <w:num w:numId="3">
    <w:abstractNumId w:val="11"/>
  </w:num>
  <w:num w:numId="4">
    <w:abstractNumId w:val="18"/>
  </w:num>
  <w:num w:numId="5">
    <w:abstractNumId w:val="5"/>
  </w:num>
  <w:num w:numId="6">
    <w:abstractNumId w:val="19"/>
  </w:num>
  <w:num w:numId="7">
    <w:abstractNumId w:val="17"/>
  </w:num>
  <w:num w:numId="8">
    <w:abstractNumId w:val="13"/>
  </w:num>
  <w:num w:numId="9">
    <w:abstractNumId w:val="12"/>
  </w:num>
  <w:num w:numId="10">
    <w:abstractNumId w:val="7"/>
  </w:num>
  <w:num w:numId="11">
    <w:abstractNumId w:val="10"/>
  </w:num>
  <w:num w:numId="12">
    <w:abstractNumId w:val="0"/>
  </w:num>
  <w:num w:numId="13">
    <w:abstractNumId w:val="1"/>
  </w:num>
  <w:num w:numId="14">
    <w:abstractNumId w:val="3"/>
  </w:num>
  <w:num w:numId="15">
    <w:abstractNumId w:val="6"/>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68E"/>
    <w:rsid w:val="000248F9"/>
    <w:rsid w:val="00061405"/>
    <w:rsid w:val="000A33C5"/>
    <w:rsid w:val="000C4BB2"/>
    <w:rsid w:val="00121DE5"/>
    <w:rsid w:val="00154F32"/>
    <w:rsid w:val="00172704"/>
    <w:rsid w:val="0018353A"/>
    <w:rsid w:val="002021FF"/>
    <w:rsid w:val="0022719B"/>
    <w:rsid w:val="00263275"/>
    <w:rsid w:val="002D4578"/>
    <w:rsid w:val="00321240"/>
    <w:rsid w:val="00330A12"/>
    <w:rsid w:val="00386C10"/>
    <w:rsid w:val="004250A7"/>
    <w:rsid w:val="00426B74"/>
    <w:rsid w:val="00455D51"/>
    <w:rsid w:val="004963AA"/>
    <w:rsid w:val="006335A5"/>
    <w:rsid w:val="006B51B5"/>
    <w:rsid w:val="006C4340"/>
    <w:rsid w:val="006E11F1"/>
    <w:rsid w:val="006E437E"/>
    <w:rsid w:val="00707126"/>
    <w:rsid w:val="0071368E"/>
    <w:rsid w:val="0073058B"/>
    <w:rsid w:val="00741F97"/>
    <w:rsid w:val="007D11BC"/>
    <w:rsid w:val="007F5559"/>
    <w:rsid w:val="008B6E3D"/>
    <w:rsid w:val="008E1C56"/>
    <w:rsid w:val="0097023D"/>
    <w:rsid w:val="0098796D"/>
    <w:rsid w:val="009A27CB"/>
    <w:rsid w:val="00A65B6C"/>
    <w:rsid w:val="00A7577B"/>
    <w:rsid w:val="00B11B9F"/>
    <w:rsid w:val="00B37BB5"/>
    <w:rsid w:val="00BD5921"/>
    <w:rsid w:val="00BF172B"/>
    <w:rsid w:val="00C12A16"/>
    <w:rsid w:val="00C16335"/>
    <w:rsid w:val="00CC5543"/>
    <w:rsid w:val="00CF7D26"/>
    <w:rsid w:val="00D85475"/>
    <w:rsid w:val="00DB3BAF"/>
    <w:rsid w:val="00DB5F61"/>
    <w:rsid w:val="00E22CBD"/>
    <w:rsid w:val="00E36292"/>
    <w:rsid w:val="00FA332D"/>
    <w:rsid w:val="00FC2D83"/>
    <w:rsid w:val="00FD5F45"/>
    <w:rsid w:val="00FD775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D51"/>
    <w:pPr>
      <w:spacing w:after="200" w:line="276" w:lineRule="auto"/>
    </w:pPr>
    <w:rPr>
      <w:sz w:val="22"/>
      <w:szCs w:val="22"/>
      <w:lang w:eastAsia="en-US"/>
    </w:rPr>
  </w:style>
  <w:style w:type="paragraph" w:styleId="3">
    <w:name w:val="heading 3"/>
    <w:basedOn w:val="a"/>
    <w:next w:val="a"/>
    <w:link w:val="30"/>
    <w:uiPriority w:val="99"/>
    <w:qFormat/>
    <w:locked/>
    <w:rsid w:val="000248F9"/>
    <w:pPr>
      <w:keepNext/>
      <w:tabs>
        <w:tab w:val="left" w:pos="708"/>
      </w:tabs>
      <w:spacing w:before="240" w:after="60" w:line="240" w:lineRule="auto"/>
      <w:outlineLvl w:val="2"/>
    </w:pPr>
    <w:rPr>
      <w:rFonts w:ascii="Cambria" w:eastAsia="Times New Roman" w:hAnsi="Cambria"/>
      <w:b/>
      <w:bCs/>
      <w:sz w:val="26"/>
      <w:szCs w:val="26"/>
      <w:lang w:eastAsia="ru-RU"/>
    </w:rPr>
  </w:style>
  <w:style w:type="paragraph" w:styleId="7">
    <w:name w:val="heading 7"/>
    <w:basedOn w:val="a"/>
    <w:next w:val="a"/>
    <w:link w:val="70"/>
    <w:uiPriority w:val="99"/>
    <w:qFormat/>
    <w:locked/>
    <w:rsid w:val="0018353A"/>
    <w:pPr>
      <w:spacing w:before="240" w:after="60" w:line="240" w:lineRule="auto"/>
      <w:outlineLvl w:val="6"/>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0248F9"/>
    <w:rPr>
      <w:rFonts w:ascii="Cambria" w:hAnsi="Cambria" w:cs="Times New Roman"/>
      <w:b/>
      <w:bCs/>
      <w:sz w:val="26"/>
      <w:szCs w:val="26"/>
      <w:lang w:val="ru-RU" w:eastAsia="ru-RU" w:bidi="ar-SA"/>
    </w:rPr>
  </w:style>
  <w:style w:type="character" w:customStyle="1" w:styleId="70">
    <w:name w:val="Заголовок 7 Знак"/>
    <w:basedOn w:val="a0"/>
    <w:link w:val="7"/>
    <w:uiPriority w:val="99"/>
    <w:semiHidden/>
    <w:locked/>
    <w:rsid w:val="00121DE5"/>
    <w:rPr>
      <w:rFonts w:ascii="Calibri" w:hAnsi="Calibri" w:cs="Times New Roman"/>
      <w:sz w:val="24"/>
      <w:szCs w:val="24"/>
      <w:lang w:eastAsia="en-US"/>
    </w:rPr>
  </w:style>
  <w:style w:type="paragraph" w:styleId="a3">
    <w:name w:val="List Paragraph"/>
    <w:basedOn w:val="a"/>
    <w:uiPriority w:val="99"/>
    <w:qFormat/>
    <w:rsid w:val="007F5559"/>
    <w:pPr>
      <w:spacing w:after="0" w:line="240" w:lineRule="auto"/>
      <w:ind w:left="720"/>
      <w:contextualSpacing/>
      <w:jc w:val="both"/>
    </w:pPr>
    <w:rPr>
      <w:rFonts w:eastAsia="Times New Roman"/>
      <w:lang w:eastAsia="ru-RU"/>
    </w:rPr>
  </w:style>
  <w:style w:type="paragraph" w:styleId="a4">
    <w:name w:val="No Spacing"/>
    <w:uiPriority w:val="99"/>
    <w:qFormat/>
    <w:rsid w:val="007F5559"/>
    <w:rPr>
      <w:sz w:val="22"/>
      <w:szCs w:val="22"/>
      <w:lang w:eastAsia="en-US"/>
    </w:rPr>
  </w:style>
  <w:style w:type="character" w:styleId="a5">
    <w:name w:val="Emphasis"/>
    <w:basedOn w:val="a0"/>
    <w:uiPriority w:val="99"/>
    <w:qFormat/>
    <w:rsid w:val="007F5559"/>
    <w:rPr>
      <w:rFonts w:cs="Times New Roman"/>
      <w:i/>
      <w:iCs/>
    </w:rPr>
  </w:style>
  <w:style w:type="paragraph" w:customStyle="1" w:styleId="a6">
    <w:name w:val="Письмо"/>
    <w:basedOn w:val="a"/>
    <w:uiPriority w:val="99"/>
    <w:rsid w:val="007F5559"/>
    <w:pPr>
      <w:tabs>
        <w:tab w:val="left" w:pos="708"/>
      </w:tabs>
      <w:spacing w:after="0" w:line="320" w:lineRule="exact"/>
      <w:ind w:firstLine="720"/>
      <w:jc w:val="both"/>
    </w:pPr>
    <w:rPr>
      <w:rFonts w:ascii="Times New Roman" w:eastAsia="Times New Roman" w:hAnsi="Times New Roman"/>
      <w:sz w:val="28"/>
      <w:szCs w:val="20"/>
      <w:lang w:eastAsia="ru-RU"/>
    </w:rPr>
  </w:style>
  <w:style w:type="paragraph" w:styleId="a7">
    <w:name w:val="Body Text"/>
    <w:basedOn w:val="a"/>
    <w:link w:val="a8"/>
    <w:uiPriority w:val="99"/>
    <w:rsid w:val="007F5559"/>
    <w:pPr>
      <w:spacing w:after="0" w:line="240" w:lineRule="auto"/>
      <w:jc w:val="both"/>
    </w:pPr>
    <w:rPr>
      <w:rFonts w:ascii="Times New Roman" w:eastAsia="Times New Roman" w:hAnsi="Times New Roman"/>
      <w:color w:val="000000"/>
      <w:sz w:val="24"/>
      <w:szCs w:val="24"/>
      <w:lang w:eastAsia="ru-RU"/>
    </w:rPr>
  </w:style>
  <w:style w:type="character" w:customStyle="1" w:styleId="a8">
    <w:name w:val="Основной текст Знак"/>
    <w:basedOn w:val="a0"/>
    <w:link w:val="a7"/>
    <w:uiPriority w:val="99"/>
    <w:locked/>
    <w:rsid w:val="007F5559"/>
    <w:rPr>
      <w:rFonts w:ascii="Times New Roman" w:hAnsi="Times New Roman" w:cs="Times New Roman"/>
      <w:color w:val="000000"/>
      <w:sz w:val="24"/>
      <w:szCs w:val="24"/>
      <w:lang w:eastAsia="ru-RU"/>
    </w:rPr>
  </w:style>
  <w:style w:type="paragraph" w:styleId="a9">
    <w:name w:val="List"/>
    <w:basedOn w:val="a"/>
    <w:uiPriority w:val="99"/>
    <w:rsid w:val="007F5559"/>
    <w:pPr>
      <w:spacing w:after="0" w:line="240" w:lineRule="auto"/>
      <w:ind w:left="283" w:hanging="283"/>
    </w:pPr>
    <w:rPr>
      <w:rFonts w:ascii="Arial" w:eastAsia="Times New Roman" w:hAnsi="Arial" w:cs="Wingdings"/>
      <w:sz w:val="24"/>
      <w:szCs w:val="28"/>
      <w:lang w:eastAsia="ar-SA"/>
    </w:rPr>
  </w:style>
  <w:style w:type="paragraph" w:styleId="aa">
    <w:name w:val="Title"/>
    <w:basedOn w:val="a"/>
    <w:link w:val="ab"/>
    <w:uiPriority w:val="99"/>
    <w:qFormat/>
    <w:rsid w:val="007F5559"/>
    <w:pPr>
      <w:shd w:val="clear" w:color="auto" w:fill="FFFFFF"/>
      <w:autoSpaceDE w:val="0"/>
      <w:autoSpaceDN w:val="0"/>
      <w:adjustRightInd w:val="0"/>
      <w:spacing w:after="0" w:line="240" w:lineRule="auto"/>
      <w:jc w:val="center"/>
    </w:pPr>
    <w:rPr>
      <w:rFonts w:ascii="Times New Roman" w:eastAsia="Times New Roman" w:hAnsi="Times New Roman"/>
      <w:b/>
      <w:bCs/>
      <w:color w:val="000000"/>
      <w:sz w:val="36"/>
      <w:szCs w:val="39"/>
      <w:lang w:eastAsia="ru-RU"/>
    </w:rPr>
  </w:style>
  <w:style w:type="character" w:customStyle="1" w:styleId="ab">
    <w:name w:val="Название Знак"/>
    <w:basedOn w:val="a0"/>
    <w:link w:val="aa"/>
    <w:uiPriority w:val="99"/>
    <w:locked/>
    <w:rsid w:val="007F5559"/>
    <w:rPr>
      <w:rFonts w:ascii="Times New Roman" w:hAnsi="Times New Roman" w:cs="Times New Roman"/>
      <w:b/>
      <w:bCs/>
      <w:color w:val="000000"/>
      <w:sz w:val="39"/>
      <w:szCs w:val="39"/>
      <w:shd w:val="clear" w:color="auto" w:fill="FFFFFF"/>
      <w:lang w:eastAsia="ru-RU"/>
    </w:rPr>
  </w:style>
  <w:style w:type="paragraph" w:styleId="ac">
    <w:name w:val="Balloon Text"/>
    <w:basedOn w:val="a"/>
    <w:link w:val="ad"/>
    <w:uiPriority w:val="99"/>
    <w:semiHidden/>
    <w:rsid w:val="00CF7D26"/>
    <w:rPr>
      <w:rFonts w:ascii="Tahoma" w:hAnsi="Tahoma" w:cs="Tahoma"/>
      <w:sz w:val="16"/>
      <w:szCs w:val="16"/>
    </w:rPr>
  </w:style>
  <w:style w:type="character" w:customStyle="1" w:styleId="ad">
    <w:name w:val="Текст выноски Знак"/>
    <w:basedOn w:val="a0"/>
    <w:link w:val="ac"/>
    <w:uiPriority w:val="99"/>
    <w:semiHidden/>
    <w:locked/>
    <w:rsid w:val="002021FF"/>
    <w:rPr>
      <w:rFonts w:ascii="Times New Roman" w:hAnsi="Times New Roman" w:cs="Times New Roman"/>
      <w:sz w:val="2"/>
      <w:lang w:eastAsia="en-US"/>
    </w:rPr>
  </w:style>
  <w:style w:type="paragraph" w:styleId="ae">
    <w:name w:val="Normal (Web)"/>
    <w:basedOn w:val="a"/>
    <w:uiPriority w:val="99"/>
    <w:rsid w:val="000248F9"/>
    <w:pPr>
      <w:tabs>
        <w:tab w:val="num" w:pos="643"/>
      </w:tabs>
      <w:spacing w:before="100" w:beforeAutospacing="1" w:after="100" w:afterAutospacing="1" w:line="240" w:lineRule="auto"/>
    </w:pPr>
    <w:rPr>
      <w:rFonts w:ascii="Times New Roman" w:eastAsia="Times New Roman" w:hAnsi="Times New Roman"/>
      <w:sz w:val="24"/>
      <w:szCs w:val="24"/>
      <w:lang w:eastAsia="ru-RU"/>
    </w:rPr>
  </w:style>
  <w:style w:type="paragraph" w:styleId="af">
    <w:name w:val="Plain Text"/>
    <w:basedOn w:val="a"/>
    <w:link w:val="af0"/>
    <w:uiPriority w:val="99"/>
    <w:rsid w:val="000248F9"/>
    <w:pPr>
      <w:tabs>
        <w:tab w:val="left" w:pos="708"/>
      </w:tabs>
      <w:spacing w:after="0" w:line="240" w:lineRule="auto"/>
    </w:pPr>
    <w:rPr>
      <w:rFonts w:ascii="Courier New" w:eastAsia="Times New Roman" w:hAnsi="Courier New"/>
      <w:sz w:val="20"/>
      <w:szCs w:val="20"/>
      <w:lang w:eastAsia="ru-RU"/>
    </w:rPr>
  </w:style>
  <w:style w:type="character" w:customStyle="1" w:styleId="af0">
    <w:name w:val="Текст Знак"/>
    <w:basedOn w:val="a0"/>
    <w:link w:val="af"/>
    <w:uiPriority w:val="99"/>
    <w:locked/>
    <w:rsid w:val="000248F9"/>
    <w:rPr>
      <w:rFonts w:ascii="Courier New" w:hAnsi="Courier New" w:cs="Times New Roman"/>
      <w:lang w:val="ru-RU" w:eastAsia="ru-RU" w:bidi="ar-SA"/>
    </w:rPr>
  </w:style>
  <w:style w:type="paragraph" w:customStyle="1" w:styleId="3f3f3f3f3f3f3f3f3f3f3f3f3f2">
    <w:name w:val="О3fс3fн3fо3fв3fн3fо3fй3f т3fе3fк3fс3fт3f 2"/>
    <w:basedOn w:val="a"/>
    <w:uiPriority w:val="99"/>
    <w:rsid w:val="000248F9"/>
    <w:pPr>
      <w:widowControl w:val="0"/>
      <w:tabs>
        <w:tab w:val="left" w:pos="708"/>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Default">
    <w:name w:val="Default"/>
    <w:uiPriority w:val="99"/>
    <w:rsid w:val="000248F9"/>
    <w:pPr>
      <w:tabs>
        <w:tab w:val="left" w:pos="708"/>
      </w:tabs>
      <w:autoSpaceDE w:val="0"/>
      <w:autoSpaceDN w:val="0"/>
      <w:adjustRightInd w:val="0"/>
    </w:pPr>
    <w:rPr>
      <w:rFonts w:ascii="Times New Roman" w:eastAsia="Times New Roman" w:hAnsi="Times New Roman"/>
      <w:color w:val="000000"/>
      <w:sz w:val="24"/>
      <w:szCs w:val="24"/>
    </w:rPr>
  </w:style>
  <w:style w:type="paragraph" w:customStyle="1" w:styleId="1">
    <w:name w:val="Без интервала1"/>
    <w:uiPriority w:val="99"/>
    <w:rsid w:val="00E22CBD"/>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5076</Words>
  <Characters>28938</Characters>
  <Application>Microsoft Office Word</Application>
  <DocSecurity>0</DocSecurity>
  <Lines>241</Lines>
  <Paragraphs>67</Paragraphs>
  <ScaleCrop>false</ScaleCrop>
  <Company/>
  <LinksUpToDate>false</LinksUpToDate>
  <CharactersWithSpaces>33947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южлодлоч</dc:creator>
  <cp:keywords/>
  <dc:description/>
  <cp:lastModifiedBy>Екатерина Витальевна</cp:lastModifiedBy>
  <cp:revision>14</cp:revision>
  <cp:lastPrinted>2016-02-20T04:17:00Z</cp:lastPrinted>
  <dcterms:created xsi:type="dcterms:W3CDTF">2014-12-29T15:46:00Z</dcterms:created>
  <dcterms:modified xsi:type="dcterms:W3CDTF">2016-02-29T10:12:00Z</dcterms:modified>
</cp:coreProperties>
</file>