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130" w:rsidRDefault="00542130" w:rsidP="00542130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993"/>
        <w:rPr>
          <w:sz w:val="28"/>
          <w:szCs w:val="28"/>
        </w:rPr>
      </w:pPr>
      <w:bookmarkStart w:id="0" w:name="bookmark3"/>
      <w:r>
        <w:rPr>
          <w:sz w:val="28"/>
          <w:szCs w:val="28"/>
        </w:rPr>
        <w:t>Памятка организаторам перевозки групп детей автобусами</w:t>
      </w:r>
    </w:p>
    <w:p w:rsidR="00542130" w:rsidRDefault="00542130" w:rsidP="00542130">
      <w:pPr>
        <w:pStyle w:val="30"/>
        <w:keepNext/>
        <w:keepLines/>
        <w:shd w:val="clear" w:color="auto" w:fill="auto"/>
        <w:tabs>
          <w:tab w:val="left" w:pos="948"/>
        </w:tabs>
        <w:spacing w:before="0" w:after="0" w:line="322" w:lineRule="exact"/>
        <w:ind w:left="2180"/>
        <w:jc w:val="both"/>
        <w:rPr>
          <w:sz w:val="28"/>
          <w:szCs w:val="28"/>
        </w:rPr>
      </w:pPr>
    </w:p>
    <w:p w:rsidR="00285FBF" w:rsidRPr="00A97574" w:rsidRDefault="00542130" w:rsidP="00A9757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bookmarkEnd w:id="0"/>
      <w:r w:rsidR="00285FBF" w:rsidRPr="00A97574">
        <w:rPr>
          <w:b/>
        </w:rPr>
        <w:fldChar w:fldCharType="begin"/>
      </w:r>
      <w:r w:rsidR="00285FBF" w:rsidRPr="00A97574">
        <w:rPr>
          <w:rFonts w:ascii="Times New Roman" w:hAnsi="Times New Roman" w:cs="Times New Roman"/>
          <w:b/>
          <w:color w:val="auto"/>
          <w:sz w:val="28"/>
          <w:szCs w:val="28"/>
        </w:rPr>
        <w:instrText xml:space="preserve"> HYPERLINK "garantF1://91872.0" </w:instrText>
      </w:r>
      <w:r w:rsidR="00285FBF" w:rsidRPr="00A97574">
        <w:rPr>
          <w:b/>
        </w:rPr>
        <w:fldChar w:fldCharType="separate"/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Приказом М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интранса РФ от 28 июня 2007 г. №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 82 утверждены Федеральные авиационные правила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 w:rsidR="00A16A53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fldChar w:fldCharType="end"/>
      </w:r>
      <w:r w:rsidR="00285FBF" w:rsidRPr="00A97574">
        <w:rPr>
          <w:rStyle w:val="a8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285FBF" w:rsidRPr="00A97574">
        <w:rPr>
          <w:rFonts w:ascii="Times New Roman" w:hAnsi="Times New Roman" w:cs="Times New Roman"/>
          <w:sz w:val="28"/>
          <w:szCs w:val="28"/>
        </w:rPr>
        <w:t xml:space="preserve">Правила применяются при осуществлении внутренних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285FBF" w:rsidRPr="00A97574">
        <w:rPr>
          <w:rFonts w:ascii="Times New Roman" w:hAnsi="Times New Roman" w:cs="Times New Roman"/>
          <w:sz w:val="28"/>
          <w:szCs w:val="28"/>
        </w:rPr>
        <w:t>и меж</w:t>
      </w:r>
      <w:r w:rsidR="008F2467">
        <w:rPr>
          <w:rFonts w:ascii="Times New Roman" w:hAnsi="Times New Roman" w:cs="Times New Roman"/>
          <w:sz w:val="28"/>
          <w:szCs w:val="28"/>
        </w:rPr>
        <w:t xml:space="preserve">дународных воздушных перевозок </w:t>
      </w:r>
      <w:r w:rsidR="00285FBF" w:rsidRPr="00A97574">
        <w:rPr>
          <w:rFonts w:ascii="Times New Roman" w:hAnsi="Times New Roman" w:cs="Times New Roman"/>
          <w:sz w:val="28"/>
          <w:szCs w:val="28"/>
        </w:rPr>
        <w:t>пассажиров, багажа, грузов рейсами по расписанию движения воздушных с</w:t>
      </w:r>
      <w:r w:rsidR="008F2467">
        <w:rPr>
          <w:rFonts w:ascii="Times New Roman" w:hAnsi="Times New Roman" w:cs="Times New Roman"/>
          <w:sz w:val="28"/>
          <w:szCs w:val="28"/>
        </w:rPr>
        <w:t xml:space="preserve">удов и </w:t>
      </w:r>
      <w:bookmarkStart w:id="1" w:name="_GoBack"/>
      <w:bookmarkEnd w:id="1"/>
      <w:r w:rsidR="008F2467">
        <w:rPr>
          <w:rFonts w:ascii="Times New Roman" w:hAnsi="Times New Roman" w:cs="Times New Roman"/>
          <w:sz w:val="28"/>
          <w:szCs w:val="28"/>
        </w:rPr>
        <w:t xml:space="preserve">дополнительными рейсами, </w:t>
      </w:r>
      <w:r w:rsidR="00285FBF" w:rsidRPr="00A97574">
        <w:rPr>
          <w:rFonts w:ascii="Times New Roman" w:hAnsi="Times New Roman" w:cs="Times New Roman"/>
          <w:sz w:val="28"/>
          <w:szCs w:val="28"/>
        </w:rPr>
        <w:t>и рейсами по договору фрахтования воздушного судна (воздушному чартеру).</w:t>
      </w:r>
    </w:p>
    <w:p w:rsidR="00285FBF" w:rsidRDefault="00285FBF" w:rsidP="00285FBF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285FBF">
        <w:rPr>
          <w:rFonts w:ascii="Times New Roman" w:hAnsi="Times New Roman" w:cs="Times New Roman"/>
          <w:b w:val="0"/>
          <w:sz w:val="28"/>
          <w:szCs w:val="28"/>
        </w:rPr>
        <w:t>Перевозчик организует, обеспечивает и выполняет перевозку пассажиров, багажа, груза регулярными рейсами. Перевозчик вправе передать обязанности или их часть по договору воздушной перевозки лицу, осуществляющему от имени перевозчика бронирование, продажу и оформление перевозок на перевозочных документах (далее - уполномоченный агент), лицу, оказывающему услуги по обслуживанию в зоне и зданиях аэровокзального комплекса убывающих и</w:t>
      </w:r>
      <w:r w:rsidR="00A16A53">
        <w:rPr>
          <w:rFonts w:ascii="Times New Roman" w:hAnsi="Times New Roman" w:cs="Times New Roman"/>
          <w:b w:val="0"/>
          <w:sz w:val="28"/>
          <w:szCs w:val="28"/>
        </w:rPr>
        <w:t xml:space="preserve"> прибывающих пассажиров (далее –</w:t>
      </w:r>
      <w:r w:rsidRPr="00285FBF">
        <w:rPr>
          <w:rFonts w:ascii="Times New Roman" w:hAnsi="Times New Roman" w:cs="Times New Roman"/>
          <w:b w:val="0"/>
          <w:sz w:val="28"/>
          <w:szCs w:val="28"/>
        </w:rPr>
        <w:t xml:space="preserve"> обслуживающая организация) или другому лицу, в том числе другому перевозчику, являясь ответственным за их действия (бездействие) перед пассажиром, грузоотправителем и грузополучателем и выполнение договора воздушной перевозки пассажира, договора воздушной перевозки груза.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Для бронирования необходимо согла</w:t>
      </w:r>
      <w:r>
        <w:rPr>
          <w:rFonts w:ascii="Times New Roman" w:hAnsi="Times New Roman" w:cs="Times New Roman"/>
          <w:sz w:val="28"/>
          <w:szCs w:val="28"/>
        </w:rPr>
        <w:t xml:space="preserve">совать с перевозчиком перевозку </w:t>
      </w:r>
      <w:r w:rsidRPr="003C3E27">
        <w:rPr>
          <w:rFonts w:ascii="Times New Roman" w:hAnsi="Times New Roman" w:cs="Times New Roman"/>
          <w:sz w:val="28"/>
          <w:szCs w:val="28"/>
        </w:rPr>
        <w:t xml:space="preserve">ребенка, не сопровождаемого совершеннолетним пассажиром или пассажиром, который в соответствии с </w:t>
      </w:r>
      <w:hyperlink r:id="rId6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возраста, который будет перевозиться под наблюдением перевозчика;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На каждого пассажира оформляется отдельный билет.</w:t>
      </w:r>
      <w:bookmarkStart w:id="2" w:name="sub_502"/>
      <w:r w:rsidR="00A16A53">
        <w:rPr>
          <w:rFonts w:ascii="Times New Roman" w:hAnsi="Times New Roman" w:cs="Times New Roman"/>
          <w:sz w:val="28"/>
          <w:szCs w:val="28"/>
        </w:rPr>
        <w:t xml:space="preserve"> </w:t>
      </w:r>
      <w:r w:rsidRPr="003C3E27">
        <w:rPr>
          <w:rFonts w:ascii="Times New Roman" w:hAnsi="Times New Roman" w:cs="Times New Roman"/>
          <w:sz w:val="28"/>
          <w:szCs w:val="28"/>
        </w:rPr>
        <w:t>Билет может быть оформлен в электронной форме или на бумажном носителе.</w:t>
      </w:r>
    </w:p>
    <w:bookmarkEnd w:id="2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Билет оформляется на основании данных документа, удостоверяющего личность пассажира, необходимого в соответствии с законодательством Российской Федерации или международным договором Российской Федерации для перевозки пассажира по маршруту, предусмотренному договором воздушной перевозки пассажира.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В случае продажи льготной перевозки или перевозки по специальному тарифу билет оформляется на основании данных документа, указанного в </w:t>
      </w:r>
      <w:hyperlink w:anchor="sub_51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настоящего пункта, и документов, подтверждающих право пассажира на льготу или применение специального тарифа.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В случае оплаты перевозки по безналичному расчету или с отсрочкой платежа билет оформляется на основании данных документа, указанного в </w:t>
      </w:r>
      <w:hyperlink w:anchor="sub_51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первом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настоящего пункта, и документов, подтверждающих (гарантирующих) оплату перевозки.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841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Перевозчик принимает все возможные меры по совместному размещению на борту воздушного судна совершеннолетнего пассажира или пассажира, который в соответствии с гражданским </w:t>
      </w:r>
      <w:hyperlink r:id="rId7" w:history="1">
        <w:r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законодательством</w:t>
        </w:r>
      </w:hyperlink>
      <w:r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3C3E27">
        <w:rPr>
          <w:rFonts w:ascii="Times New Roman" w:hAnsi="Times New Roman" w:cs="Times New Roman"/>
          <w:sz w:val="28"/>
          <w:szCs w:val="28"/>
        </w:rPr>
        <w:lastRenderedPageBreak/>
        <w:t>приобрел дееспособность в полном объеме до достижения им восемнадцатилетнего возраста и следующего(их) вместе с ним ребенка (детей) в возрасте до 12 лет.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95"/>
      <w:bookmarkEnd w:id="3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Перевозчик должен обеспечить на борту воздушного судна:</w:t>
      </w:r>
    </w:p>
    <w:bookmarkEnd w:id="4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информирование пассажиров об условиях полета и общих правилах поведения пассажиров на борту воздушного судна, местах нахождения основных и запасных выходов, об условиях покидания воздушного судна в аварийных ситуациях, а также о местах расположения в салоне воздушного судна индивидуальных средств защиты и надувных трапов;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предоставление прохладительных и/или горячих напитков и питания;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954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первую медицинскую помощь.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952"/>
      <w:bookmarkEnd w:id="5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Горячее питание предоставляется пассажирам при продолжительности полета воздушного судна свыше трех часов и далее каждые четыре часа - в дневное время и каждые шесть часов - в ночное время.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6"/>
      <w:bookmarkEnd w:id="6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Перевозчик на борту воздушного судна должен иметь подготовленный персонал в количестве, достаточном для обслуживания пассажиров.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7"/>
      <w:bookmarkEnd w:id="7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данные услуги </w:t>
      </w:r>
      <w:r w:rsidRPr="003C3E27">
        <w:rPr>
          <w:rFonts w:ascii="Times New Roman" w:hAnsi="Times New Roman" w:cs="Times New Roman"/>
          <w:sz w:val="28"/>
          <w:szCs w:val="28"/>
        </w:rPr>
        <w:t>дополнительная плата не взимается.</w:t>
      </w:r>
    </w:p>
    <w:bookmarkEnd w:id="8"/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Питание и горячие напитки могут не предоставляться пассажирам воздушных судов на борту воздушного судна, если указанное условие установлено правилами перевозчика и пассажир информирован об условиях обслуживания на борту воздушного судна до заключения договора воздушной перевозки пассажира.</w:t>
      </w:r>
    </w:p>
    <w:p w:rsidR="003C3E27" w:rsidRPr="003C3E27" w:rsidRDefault="003C3E27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8102"/>
      <w:r>
        <w:rPr>
          <w:rFonts w:ascii="Times New Roman" w:hAnsi="Times New Roman" w:cs="Times New Roman"/>
          <w:sz w:val="28"/>
          <w:szCs w:val="28"/>
        </w:rPr>
        <w:tab/>
      </w:r>
      <w:r w:rsidRPr="003C3E27">
        <w:rPr>
          <w:rFonts w:ascii="Times New Roman" w:hAnsi="Times New Roman" w:cs="Times New Roman"/>
          <w:sz w:val="28"/>
          <w:szCs w:val="28"/>
        </w:rPr>
        <w:t>Несовершеннолетний гражданин Российской Федерации, как правило, выезжает из Российской Федерации совместно хотя бы с одним из родителей, усыновителей, опекунов или попечителей. В случае, если несовершеннолетний гражданин Российской Федерации выезжает из Российской Федерации без сопровождения, он должен иметь при себе кроме паспорта нотариально оформленное согласие названных лиц на выезд несовершеннолетнего гражданина Российской Федерации с указанием срока выезда и государства (государств), которое (которые) он намерен посетить.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8103"/>
      <w:bookmarkEnd w:id="9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>Возраст ребенка определяется на дату начала перевозки от аэропорта (пункта) отправления, указанного в перевозочном документе.</w:t>
      </w:r>
    </w:p>
    <w:bookmarkEnd w:id="10"/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</w:t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ебенок-инвалид в возрасте до двенадцати лет перевозятся только в сопровождении совершеннолетнего пассажира или пассажира, который в соответствии с </w:t>
      </w:r>
      <w:hyperlink r:id="rId8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81042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Дети в возрасте от двух до двенадцати лет могут перевозиться в сопровождении совершеннолетнего пассажира или пассажира, который в соответствии с </w:t>
      </w:r>
      <w:hyperlink r:id="rId9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возраста, либо без сопровождения указанного пассажира под наблюдением перевозчика, если такая перевозка предусмотрена правилами перевозчика.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81043"/>
      <w:bookmarkEnd w:id="11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Дети в возрасте старше двенадцати лет могут перевозиться без </w:t>
      </w:r>
      <w:r w:rsidR="003C3E27" w:rsidRPr="003C3E27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совершеннолетнего пассажира или пассажира, который в соответствии с </w:t>
      </w:r>
      <w:hyperlink r:id="rId10" w:history="1">
        <w:r w:rsidR="003C3E27" w:rsidRPr="003C3E27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="003C3E27" w:rsidRPr="003C3E27">
        <w:rPr>
          <w:rFonts w:ascii="Times New Roman" w:hAnsi="Times New Roman" w:cs="Times New Roman"/>
          <w:sz w:val="28"/>
          <w:szCs w:val="28"/>
        </w:rPr>
        <w:t xml:space="preserve"> Российской Федерации приобрел дееспособность в полном объеме до достижения им восемнадцатилетнего возраста.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8105"/>
      <w:bookmarkEnd w:id="12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>Несопровождаемые дети в возрасте от двух до двенадцати лет могут перевозиться под наблюдением перевозчика только после оформления родителями, усыновителями, опекунами или попечителями в соответствии с правилами перевозчика письменного заявления на перевозку несопровождаемого ребенка. По просьбе родителей, усыновителей, опекунов или попечителей перевозка под наблюдением перевозчика может распространяться на детей в возрасте до шестнадцати лет.</w:t>
      </w:r>
    </w:p>
    <w:bookmarkEnd w:id="13"/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3C3E27" w:rsidRPr="003C3E27">
        <w:rPr>
          <w:rFonts w:ascii="Times New Roman" w:hAnsi="Times New Roman" w:cs="Times New Roman"/>
          <w:sz w:val="28"/>
          <w:szCs w:val="28"/>
        </w:rPr>
        <w:t>ети в возрасте от двух до двенадцати лет перевозятся со скидкой в размере пятидесяти процентов от нормального или специального тарифа, если отсутствуют особые условия применения специального тарифа, с предоставлением им отдельных мест. </w:t>
      </w:r>
    </w:p>
    <w:p w:rsidR="003C3E27" w:rsidRPr="003C3E27" w:rsidRDefault="00ED1629" w:rsidP="003C3E2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8107"/>
      <w:r>
        <w:rPr>
          <w:rFonts w:ascii="Times New Roman" w:hAnsi="Times New Roman" w:cs="Times New Roman"/>
          <w:sz w:val="28"/>
          <w:szCs w:val="28"/>
        </w:rPr>
        <w:tab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В случае добровольного или вынужденного изменения пассажиром, сопровождающим ребенка, условий договора воздушной перевозки пассажира после начала перевозки билет ребенка переоформляется (обменивается)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3C3E27" w:rsidRPr="003C3E27">
        <w:rPr>
          <w:rFonts w:ascii="Times New Roman" w:hAnsi="Times New Roman" w:cs="Times New Roman"/>
          <w:sz w:val="28"/>
          <w:szCs w:val="28"/>
        </w:rPr>
        <w:t xml:space="preserve">по тарифу, соответствующему возрасту ребенка на дату начала перевозки </w:t>
      </w:r>
      <w:r w:rsidR="00A16A53">
        <w:rPr>
          <w:rFonts w:ascii="Times New Roman" w:hAnsi="Times New Roman" w:cs="Times New Roman"/>
          <w:sz w:val="28"/>
          <w:szCs w:val="28"/>
        </w:rPr>
        <w:br/>
      </w:r>
      <w:r w:rsidR="003C3E27" w:rsidRPr="003C3E27">
        <w:rPr>
          <w:rFonts w:ascii="Times New Roman" w:hAnsi="Times New Roman" w:cs="Times New Roman"/>
          <w:sz w:val="28"/>
          <w:szCs w:val="28"/>
        </w:rPr>
        <w:t>от аэропорта (пункта) отправления.</w:t>
      </w:r>
    </w:p>
    <w:p w:rsidR="00285FBF" w:rsidRDefault="00ED1629" w:rsidP="00285FB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8"/>
      <w:bookmarkEnd w:id="14"/>
      <w:r>
        <w:rPr>
          <w:rFonts w:ascii="Times New Roman" w:hAnsi="Times New Roman" w:cs="Times New Roman"/>
          <w:sz w:val="28"/>
          <w:szCs w:val="28"/>
        </w:rPr>
        <w:tab/>
      </w:r>
      <w:bookmarkEnd w:id="15"/>
      <w:r w:rsidR="00285FBF">
        <w:rPr>
          <w:rFonts w:ascii="Times New Roman" w:hAnsi="Times New Roman" w:cs="Times New Roman"/>
          <w:sz w:val="28"/>
          <w:szCs w:val="28"/>
        </w:rPr>
        <w:t>С авиакомпанией может быть заключен договор на предоставление услуг по перевозке пассажиров и багажа.</w:t>
      </w:r>
    </w:p>
    <w:p w:rsidR="00285FBF" w:rsidRPr="00285FBF" w:rsidRDefault="00285FBF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16" w:name="sub_225"/>
      <w:r w:rsidRPr="00285FBF">
        <w:rPr>
          <w:rFonts w:ascii="Times New Roman" w:hAnsi="Times New Roman" w:cs="Times New Roman"/>
          <w:sz w:val="28"/>
          <w:szCs w:val="28"/>
        </w:rPr>
        <w:t>Для бронирования необходимо согласовать с перевозчиком перевозку</w:t>
      </w:r>
      <w:bookmarkEnd w:id="1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5FBF">
        <w:rPr>
          <w:rFonts w:ascii="Times New Roman" w:hAnsi="Times New Roman" w:cs="Times New Roman"/>
          <w:sz w:val="28"/>
          <w:szCs w:val="28"/>
        </w:rPr>
        <w:t xml:space="preserve">ребенка, не сопровождаемого совершеннолетним пассажиром или пассажиром, который в соответствии с </w:t>
      </w:r>
      <w:hyperlink r:id="rId11" w:history="1">
        <w:r w:rsidRPr="00285FBF">
          <w:rPr>
            <w:rStyle w:val="a8"/>
            <w:rFonts w:ascii="Times New Roman" w:hAnsi="Times New Roman" w:cs="Times New Roman"/>
            <w:b w:val="0"/>
            <w:color w:val="auto"/>
            <w:sz w:val="28"/>
            <w:szCs w:val="28"/>
          </w:rPr>
          <w:t>гражданским законодательством</w:t>
        </w:r>
      </w:hyperlink>
      <w:r w:rsidRPr="00285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BF">
        <w:rPr>
          <w:rFonts w:ascii="Times New Roman" w:hAnsi="Times New Roman" w:cs="Times New Roman"/>
          <w:sz w:val="28"/>
          <w:szCs w:val="28"/>
        </w:rPr>
        <w:t>Российской Федерации приобрел дееспособность в полном объеме до достижения им восемнадцатилетнего возраста, который будет перевозит</w:t>
      </w:r>
      <w:r>
        <w:rPr>
          <w:rFonts w:ascii="Times New Roman" w:hAnsi="Times New Roman" w:cs="Times New Roman"/>
          <w:sz w:val="28"/>
          <w:szCs w:val="28"/>
        </w:rPr>
        <w:t>ься под наблюдением перевозчика.</w:t>
      </w:r>
    </w:p>
    <w:p w:rsidR="00D419B5" w:rsidRDefault="00285FBF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3E27">
        <w:rPr>
          <w:rFonts w:ascii="Times New Roman" w:hAnsi="Times New Roman" w:cs="Times New Roman"/>
          <w:sz w:val="28"/>
          <w:szCs w:val="28"/>
        </w:rPr>
        <w:t>Авиакомпания по договору обязуется разъяснить организации применение тарифов, условия возврата мест, осуществить бронирование мест, направить машрут-квитанции в адрес пассажиров.</w:t>
      </w:r>
    </w:p>
    <w:p w:rsidR="003C3E27" w:rsidRDefault="003C3E27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Организация до</w:t>
      </w:r>
      <w:r w:rsidR="00ED1629">
        <w:rPr>
          <w:rFonts w:ascii="Times New Roman" w:hAnsi="Times New Roman" w:cs="Times New Roman"/>
          <w:sz w:val="28"/>
          <w:szCs w:val="28"/>
        </w:rPr>
        <w:t>лжна направить заявку, и не позднее 3 дней до начала выполнения перевозки направить списки пассажиров с указанием данных: фамилия, имя, дата рождения, пол, серия и номер паспорта, контактный телефон, номер свидетельства о рождении и дата рождения пассажира в возрасте до 14 лет.</w:t>
      </w:r>
    </w:p>
    <w:p w:rsidR="00ED1629" w:rsidRDefault="00ED1629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Стороны определяют условия перевозки,  в таблице указывается марш</w:t>
      </w:r>
      <w:r w:rsidR="00A9757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ут перевозки, дата вылета, категория пассажиров (необходимо отметить</w:t>
      </w:r>
      <w:r w:rsidR="00A97574">
        <w:rPr>
          <w:rFonts w:ascii="Times New Roman" w:hAnsi="Times New Roman" w:cs="Times New Roman"/>
          <w:sz w:val="28"/>
          <w:szCs w:val="28"/>
        </w:rPr>
        <w:t>, что указывается 3 категории пассажиров: взрослые – с 14 лет, взрослые – сопровождающие и дети до 12 лет).</w:t>
      </w:r>
    </w:p>
    <w:p w:rsidR="00A97574" w:rsidRDefault="00A97574" w:rsidP="00285F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договоре указывается порядок оплаты, ответственность сторон и другие условия.</w:t>
      </w:r>
    </w:p>
    <w:p w:rsidR="00A97574" w:rsidRDefault="006E02F2" w:rsidP="00A97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18 октября 2016 года</w:t>
      </w:r>
      <w:r w:rsidR="00A16A53">
        <w:rPr>
          <w:rFonts w:ascii="Times New Roman" w:hAnsi="Times New Roman" w:cs="Times New Roman"/>
          <w:sz w:val="28"/>
          <w:szCs w:val="28"/>
        </w:rPr>
        <w:t xml:space="preserve"> №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 СС-1097фс</w:t>
      </w:r>
      <w:r w:rsidR="00A97574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 сфере транспорта утвержден перечень</w:t>
      </w:r>
      <w:r w:rsidR="00A97574">
        <w:t xml:space="preserve"> </w:t>
      </w:r>
      <w:r w:rsidR="00A97574" w:rsidRPr="00A97574">
        <w:rPr>
          <w:rFonts w:ascii="Times New Roman" w:hAnsi="Times New Roman" w:cs="Times New Roman"/>
          <w:sz w:val="28"/>
          <w:szCs w:val="28"/>
        </w:rPr>
        <w:t xml:space="preserve">актов, содержащих обязательные требования, соблюдение которых оценивается при проведении мероприятий по </w:t>
      </w:r>
      <w:r w:rsidR="00A97574" w:rsidRPr="00A97574">
        <w:rPr>
          <w:rFonts w:ascii="Times New Roman" w:hAnsi="Times New Roman" w:cs="Times New Roman"/>
          <w:sz w:val="28"/>
          <w:szCs w:val="28"/>
        </w:rPr>
        <w:lastRenderedPageBreak/>
        <w:t>контролю при осуществлении федерального государственного транспортного надзора Федеральной службой по надзору в сфере транспорта.</w:t>
      </w:r>
    </w:p>
    <w:p w:rsidR="00A97574" w:rsidRPr="00A97574" w:rsidRDefault="00A97574" w:rsidP="00A97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данный перечень входит </w:t>
      </w:r>
      <w:r w:rsidRPr="00A97574">
        <w:rPr>
          <w:rFonts w:ascii="Times New Roman" w:hAnsi="Times New Roman" w:cs="Times New Roman"/>
          <w:sz w:val="28"/>
          <w:szCs w:val="28"/>
        </w:rPr>
        <w:t xml:space="preserve">Инструкция по организации питания пассажиров на борту самолетов гражданской авиации СССР </w:t>
      </w:r>
      <w:hyperlink r:id="rId12" w:history="1">
        <w:r w:rsidRPr="00A97574">
          <w:rPr>
            <w:rFonts w:ascii="Times New Roman" w:hAnsi="Times New Roman" w:cs="Times New Roman"/>
            <w:sz w:val="28"/>
            <w:szCs w:val="28"/>
          </w:rPr>
          <w:t>Инструкция</w:t>
        </w:r>
      </w:hyperlink>
      <w:r w:rsidRPr="00A97574">
        <w:rPr>
          <w:rFonts w:ascii="Times New Roman" w:hAnsi="Times New Roman" w:cs="Times New Roman"/>
          <w:sz w:val="28"/>
          <w:szCs w:val="28"/>
        </w:rPr>
        <w:t xml:space="preserve"> МГА СССР и Министерст</w:t>
      </w:r>
      <w:r w:rsidR="00A16A53">
        <w:rPr>
          <w:rFonts w:ascii="Times New Roman" w:hAnsi="Times New Roman" w:cs="Times New Roman"/>
          <w:sz w:val="28"/>
          <w:szCs w:val="28"/>
        </w:rPr>
        <w:t>ва торговли СССР от 10.01.1980 №</w:t>
      </w:r>
      <w:r w:rsidRPr="00A97574">
        <w:rPr>
          <w:rFonts w:ascii="Times New Roman" w:hAnsi="Times New Roman" w:cs="Times New Roman"/>
          <w:sz w:val="28"/>
          <w:szCs w:val="28"/>
        </w:rPr>
        <w:t xml:space="preserve"> 11/7</w:t>
      </w:r>
      <w:r>
        <w:rPr>
          <w:rFonts w:ascii="Times New Roman" w:hAnsi="Times New Roman" w:cs="Times New Roman"/>
          <w:sz w:val="28"/>
          <w:szCs w:val="28"/>
        </w:rPr>
        <w:t>, на основании которой до сих пор осуществляется питание пассажиров.</w:t>
      </w:r>
    </w:p>
    <w:sectPr w:rsidR="00A97574" w:rsidRPr="00A97574" w:rsidSect="00A16A53">
      <w:headerReference w:type="default" r:id="rId13"/>
      <w:footerReference w:type="default" r:id="rId14"/>
      <w:pgSz w:w="11906" w:h="16838"/>
      <w:pgMar w:top="851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B0" w:rsidRDefault="007135B0">
      <w:r>
        <w:separator/>
      </w:r>
    </w:p>
  </w:endnote>
  <w:endnote w:type="continuationSeparator" w:id="0">
    <w:p w:rsidR="007135B0" w:rsidRDefault="0071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1357901"/>
      <w:docPartObj>
        <w:docPartGallery w:val="Page Numbers (Bottom of Page)"/>
        <w:docPartUnique/>
      </w:docPartObj>
    </w:sdtPr>
    <w:sdtEndPr/>
    <w:sdtContent>
      <w:p w:rsidR="00582670" w:rsidRDefault="00A975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467">
          <w:rPr>
            <w:noProof/>
          </w:rPr>
          <w:t>3</w:t>
        </w:r>
        <w:r>
          <w:fldChar w:fldCharType="end"/>
        </w:r>
      </w:p>
    </w:sdtContent>
  </w:sdt>
  <w:p w:rsidR="00582670" w:rsidRDefault="007135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B0" w:rsidRDefault="007135B0">
      <w:r>
        <w:separator/>
      </w:r>
    </w:p>
  </w:footnote>
  <w:footnote w:type="continuationSeparator" w:id="0">
    <w:p w:rsidR="007135B0" w:rsidRDefault="0071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2D" w:rsidRDefault="007135B0">
    <w:pPr>
      <w:pStyle w:val="a4"/>
      <w:jc w:val="right"/>
    </w:pPr>
  </w:p>
  <w:p w:rsidR="00582670" w:rsidRDefault="007135B0" w:rsidP="0058267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30"/>
    <w:rsid w:val="00285FBF"/>
    <w:rsid w:val="00335F1A"/>
    <w:rsid w:val="003C3E27"/>
    <w:rsid w:val="00542130"/>
    <w:rsid w:val="006E02F2"/>
    <w:rsid w:val="007135B0"/>
    <w:rsid w:val="008F2467"/>
    <w:rsid w:val="00A16A53"/>
    <w:rsid w:val="00A97574"/>
    <w:rsid w:val="00D419B5"/>
    <w:rsid w:val="00ED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5E7EE-DCBA-40CD-9BEC-73317316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213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4213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42130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5421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5421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54213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542130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Заголовок №3"/>
    <w:basedOn w:val="a"/>
    <w:link w:val="3"/>
    <w:rsid w:val="00542130"/>
    <w:pPr>
      <w:shd w:val="clear" w:color="auto" w:fill="FFFFFF"/>
      <w:spacing w:before="60" w:after="5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4">
    <w:name w:val="header"/>
    <w:basedOn w:val="a"/>
    <w:link w:val="a5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421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213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542130"/>
    <w:rPr>
      <w:b/>
      <w:bCs/>
      <w:color w:val="106BBE"/>
    </w:rPr>
  </w:style>
  <w:style w:type="character" w:customStyle="1" w:styleId="a9">
    <w:name w:val="Цветовое выделение"/>
    <w:uiPriority w:val="99"/>
    <w:rsid w:val="00542130"/>
    <w:rPr>
      <w:b/>
      <w:bCs/>
      <w:color w:val="26282F"/>
    </w:rPr>
  </w:style>
  <w:style w:type="paragraph" w:customStyle="1" w:styleId="ConsPlusTitle">
    <w:name w:val="ConsPlusTitle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97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10064072.21" TargetMode="External"/><Relationship Id="rId12" Type="http://schemas.openxmlformats.org/officeDocument/2006/relationships/hyperlink" Target="consultantplus://offline/ref=4BC6814DDC56B9B1ED04ED6B56C025460519E1CC471BAB43CA91269F5017A8673A6EF048DDA3FFa0x9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064072.21" TargetMode="External"/><Relationship Id="rId11" Type="http://schemas.openxmlformats.org/officeDocument/2006/relationships/hyperlink" Target="garantF1://10064072.2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10064072.21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0064072.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Памятка организаторам перевозки групп детей автобусами</vt:lpstr>
      <vt:lpstr>        </vt:lpstr>
      <vt:lpstr>Приказом Минтранса РФ от 28 июня 2007 г. N 82 утверждены Федеральные авиационны</vt:lpstr>
      <vt:lpstr>Перевозчик организует, обеспечивает и выполняет перевозку пассажиров, багажа, г</vt:lpstr>
    </vt:vector>
  </TitlesOfParts>
  <Company>Юность Урала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Буравлева Екатерина Алексеевна</cp:lastModifiedBy>
  <cp:revision>7</cp:revision>
  <dcterms:created xsi:type="dcterms:W3CDTF">2017-03-14T10:57:00Z</dcterms:created>
  <dcterms:modified xsi:type="dcterms:W3CDTF">2017-08-15T10:13:00Z</dcterms:modified>
</cp:coreProperties>
</file>